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6C" w:rsidRDefault="00B4066C" w:rsidP="00B40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B3" w:rsidRDefault="00CD38B3" w:rsidP="00B40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B3" w:rsidRPr="00B4066C" w:rsidRDefault="00CD38B3" w:rsidP="00B40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«Управление образования Грозненского муниципального района Чеченской Республики»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 Грозненского муниципального района»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на заседании                                                                                                         Утверждена: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                                                                 Директор МБУ ДО ДДТ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                                                                                  ________</w:t>
      </w:r>
      <w:proofErr w:type="gramStart"/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_  А.М.Джигуев</w:t>
      </w:r>
      <w:proofErr w:type="gramEnd"/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 2020</w:t>
      </w:r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Приказ № ____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 2020</w:t>
      </w:r>
      <w:r w:rsidRPr="00B406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B4066C">
        <w:rPr>
          <w:rFonts w:ascii="Times New Roman" w:eastAsia="Calibri" w:hAnsi="Times New Roman" w:cs="Times New Roman"/>
          <w:sz w:val="28"/>
          <w:szCs w:val="40"/>
        </w:rPr>
        <w:t xml:space="preserve">ДОПОЛНИТЕЛЬНАЯ ОБЩЕОБРАЗОВАТЕЛЬНАЯ (ОБЩЕРАЗВИВАЮЩАЯ) </w:t>
      </w:r>
      <w:proofErr w:type="gramStart"/>
      <w:r w:rsidRPr="00B4066C">
        <w:rPr>
          <w:rFonts w:ascii="Times New Roman" w:eastAsia="Calibri" w:hAnsi="Times New Roman" w:cs="Times New Roman"/>
          <w:sz w:val="28"/>
          <w:szCs w:val="40"/>
        </w:rPr>
        <w:t xml:space="preserve">ПРОГРАММА  </w:t>
      </w:r>
      <w:r w:rsidRPr="00B4066C">
        <w:rPr>
          <w:rFonts w:ascii="Times New Roman" w:eastAsia="Calibri" w:hAnsi="Times New Roman" w:cs="Times New Roman"/>
          <w:sz w:val="40"/>
          <w:szCs w:val="40"/>
        </w:rPr>
        <w:t>художественной</w:t>
      </w:r>
      <w:proofErr w:type="gramEnd"/>
      <w:r w:rsidRPr="00B4066C">
        <w:rPr>
          <w:rFonts w:ascii="Times New Roman" w:eastAsia="Calibri" w:hAnsi="Times New Roman" w:cs="Times New Roman"/>
          <w:sz w:val="28"/>
          <w:szCs w:val="40"/>
        </w:rPr>
        <w:t xml:space="preserve"> НАПРАВЛЕННОСТИ</w:t>
      </w:r>
    </w:p>
    <w:p w:rsidR="00B4066C" w:rsidRPr="00B4066C" w:rsidRDefault="00B4066C" w:rsidP="00B4066C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B4066C">
        <w:rPr>
          <w:rFonts w:ascii="Times New Roman" w:eastAsia="Calibri" w:hAnsi="Times New Roman" w:cs="Times New Roman"/>
          <w:sz w:val="28"/>
          <w:szCs w:val="40"/>
        </w:rPr>
        <w:t>«Мастерица»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программы-стартовый.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обучающихся: 8-16 лет.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год.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6C" w:rsidRPr="00B4066C" w:rsidRDefault="00B4066C" w:rsidP="00B4066C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6C" w:rsidRPr="00B4066C" w:rsidRDefault="00B4066C" w:rsidP="00B4066C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6C" w:rsidRPr="00B4066C" w:rsidRDefault="00B4066C" w:rsidP="00B4066C">
      <w:pPr>
        <w:keepNext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B4066C" w:rsidRPr="00B4066C" w:rsidRDefault="00B4066C" w:rsidP="00B4066C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                                               </w:t>
      </w:r>
    </w:p>
    <w:p w:rsidR="00B4066C" w:rsidRPr="00B4066C" w:rsidRDefault="00B4066C" w:rsidP="00B4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Пахаева</w:t>
      </w:r>
      <w:proofErr w:type="spellEnd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proofErr w:type="spellEnd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Султановна</w:t>
      </w:r>
      <w:proofErr w:type="spellEnd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    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МБУ ДО «ДДТ Грозненского муниципального района».</w:t>
      </w: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C9" w:rsidRPr="00B4066C" w:rsidRDefault="00C608C9" w:rsidP="00B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Центора</w:t>
      </w:r>
      <w:proofErr w:type="spellEnd"/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</w:p>
    <w:p w:rsidR="00B4066C" w:rsidRPr="00B4066C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06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Pr="00B406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066C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прошла внутреннюю экспертизу и рек</w:t>
      </w:r>
      <w:r w:rsid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омендована к реализации в МБУ </w:t>
      </w: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« ДДТ</w:t>
      </w:r>
      <w:proofErr w:type="gramEnd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Грозненского муниципального  района».</w:t>
      </w: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Экспертное заключение (рецензия) №___ «_____» ___________2020г.</w:t>
      </w: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Эксперт: _______________________, методист.</w:t>
      </w:r>
    </w:p>
    <w:p w:rsidR="00B4066C" w:rsidRPr="00C511CA" w:rsidRDefault="00B4066C" w:rsidP="00B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14D7D" w:rsidRPr="00C511CA" w:rsidRDefault="00B14D7D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4332" w:rsidRPr="00C511CA" w:rsidRDefault="00494332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ОГЛАВЛЕНИЕ: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1.КОМПЛЕКС ОСНОВНЫХ ХАРАКТЕРИСТИК ДОПОЛНИТЕЛЬНОЙ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ОБЩЕОБРАЗОВАТЕЛЬНОЙ ОБЩЕРАЗВИВАЮЩЕЙ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1.1.Направленность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1.2.Уровень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1.3.Актуальность программы.</w:t>
      </w:r>
    </w:p>
    <w:p w:rsidR="00B4066C" w:rsidRPr="00C511CA" w:rsidRDefault="00B4066C" w:rsidP="00B4066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C511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Отличительные особенности программы.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1.5. Категория учащихся, для которых программа актуальна.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>1.6. Сроки реализации и объем программы.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>1.7. Формы организации образовательной деятельности и режим занятий.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1.8. Цель и задачи программы.</w:t>
      </w:r>
    </w:p>
    <w:p w:rsidR="00B4066C" w:rsidRPr="007F004E" w:rsidRDefault="00B4066C" w:rsidP="007F00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1.9. Планируемые результаты освоения программы.</w:t>
      </w:r>
    </w:p>
    <w:p w:rsidR="00B4066C" w:rsidRPr="007F004E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2 СОДЕРЖАНИЕ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Учебный план 1 года обучения.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Содержание учебного плана 1 года обучения.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Календарный учебный график 1 года обучения.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C511C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РАЗДЕЛ 3. ФОРМЫ АТТЕСТАЦИИ И ОЦЕНОЧНЫЕ МАТЕРИАЛЫ.</w:t>
      </w:r>
    </w:p>
    <w:p w:rsidR="00B4066C" w:rsidRPr="00C511CA" w:rsidRDefault="00B4066C" w:rsidP="00B4066C">
      <w:pPr>
        <w:tabs>
          <w:tab w:val="left" w:pos="3720"/>
        </w:tabs>
        <w:contextualSpacing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Формы аттестации и оценочные материалы.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66C" w:rsidRPr="00C511CA" w:rsidRDefault="00B4066C" w:rsidP="00B4066C">
      <w:pPr>
        <w:tabs>
          <w:tab w:val="left" w:pos="37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4. КОМПЛЕКС ОРГАНИЗАЦИОННО – ПЕДАГОГИЧЕСКИХ УСЛОВИЙ РЕАЛИЗАЦИИ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>4.1. Материально-техническое обеспечение программы.</w:t>
      </w:r>
    </w:p>
    <w:p w:rsidR="00B4066C" w:rsidRPr="00C511CA" w:rsidRDefault="00B4066C" w:rsidP="00B4066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4.2. Кадровое обеспечение программы.</w:t>
      </w:r>
    </w:p>
    <w:p w:rsidR="00B4066C" w:rsidRPr="00C511CA" w:rsidRDefault="00B4066C" w:rsidP="00C51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Учебно-методическое обеспечение 1 года.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5. СПИСОК ЛИТЕРАТУРЫ.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Список для педагога.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Список для обучающихся. 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Информационное – обеспечение.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7. Бланк внутренней экспертизы дополнительной общеобразовательной программы.</w:t>
      </w: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66C" w:rsidRPr="00C511CA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66C" w:rsidRDefault="00B4066C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1B27" w:rsidRDefault="00A11B27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1B27" w:rsidRDefault="00A11B27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04E" w:rsidRPr="00C511CA" w:rsidRDefault="007F004E" w:rsidP="00B4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66C" w:rsidRPr="00C511CA" w:rsidRDefault="00B4066C" w:rsidP="00B4066C">
      <w:pPr>
        <w:keepNext/>
        <w:tabs>
          <w:tab w:val="num" w:pos="27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Нормативная база к разработке программы: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Дополнительная общеобразовательная общеразвивающая программа 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«Мастерица» разработана с учетом учебных стандартов и требований следующих нормативно - правовых документов:  </w:t>
      </w:r>
    </w:p>
    <w:p w:rsidR="00B4066C" w:rsidRPr="00C511CA" w:rsidRDefault="00B4066C" w:rsidP="00B4066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образовании в Российской Федерации» № 273-ФЗ от 29.12.2012г.;</w:t>
      </w:r>
    </w:p>
    <w:p w:rsidR="00B4066C" w:rsidRPr="00C511CA" w:rsidRDefault="00B4066C" w:rsidP="00B4066C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№1726-р.);</w:t>
      </w:r>
    </w:p>
    <w:p w:rsidR="00B4066C" w:rsidRPr="00C511CA" w:rsidRDefault="00B4066C" w:rsidP="00B4066C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 Министерства просвещения РФ от 9 ноября 2018 г. № </w:t>
      </w:r>
      <w:proofErr w:type="gramStart"/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  «</w:t>
      </w:r>
      <w:proofErr w:type="gramEnd"/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066C" w:rsidRPr="00C511CA" w:rsidRDefault="00B4066C" w:rsidP="00B4066C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Санитарно-эпидемиологические правила и нормативы СанПиН 2.4.4.3172-14 (Зарегистрировано в Минюсте</w:t>
      </w:r>
      <w:r w:rsidR="00043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20 августа 2014 г. N 33</w:t>
      </w:r>
      <w:r w:rsidR="00A1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bookmarkStart w:id="0" w:name="_GoBack"/>
      <w:bookmarkEnd w:id="0"/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60);</w:t>
      </w:r>
    </w:p>
    <w:p w:rsidR="00B4066C" w:rsidRPr="00C511CA" w:rsidRDefault="00B4066C" w:rsidP="00B4066C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C511CA">
        <w:rPr>
          <w:rFonts w:ascii="Times New Roman" w:hAnsi="Times New Roman" w:cs="Times New Roman"/>
          <w:sz w:val="26"/>
          <w:szCs w:val="26"/>
        </w:rPr>
        <w:t xml:space="preserve"> программы): приложение к письму Министерства образования и науки Российской Федерации от 18.11.15 № 09-3242;</w:t>
      </w:r>
    </w:p>
    <w:p w:rsidR="00B4066C" w:rsidRPr="00C511CA" w:rsidRDefault="00B4066C" w:rsidP="00B4066C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B4066C" w:rsidRPr="00C511CA" w:rsidRDefault="00B4066C" w:rsidP="00C608C9">
      <w:pPr>
        <w:numPr>
          <w:ilvl w:val="0"/>
          <w:numId w:val="4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</w:rPr>
        <w:t>Устав Муниципального учреждения дополнительного образования «ДДТ Грозненского муниципального района»</w:t>
      </w:r>
      <w:r w:rsidR="00C608C9"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2D21" w:rsidRPr="00C511CA" w:rsidRDefault="00082D21" w:rsidP="007746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82D21" w:rsidRPr="00C511CA" w:rsidRDefault="00082D21" w:rsidP="00082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1.1.Направленность программы.</w:t>
      </w:r>
    </w:p>
    <w:p w:rsidR="00082D21" w:rsidRPr="00C511CA" w:rsidRDefault="00082D21" w:rsidP="00082D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511C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Дополнительная общеобразовательная общеразвивающая программа «Радуга талантов» </w:t>
      </w:r>
      <w:r w:rsidRPr="00C51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художественной направленности </w:t>
      </w:r>
      <w:r w:rsidRPr="00C511C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разработана для детей младшего школьного возраста и направлена на решение проблем формирования интеллектуальных и творческих способностей ребенка. </w:t>
      </w:r>
    </w:p>
    <w:p w:rsidR="00082D21" w:rsidRPr="00C511CA" w:rsidRDefault="00082D21" w:rsidP="00082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1.2. Уровень программы: стартовый.</w:t>
      </w:r>
    </w:p>
    <w:p w:rsidR="00B4066C" w:rsidRPr="00C511CA" w:rsidRDefault="00082D21" w:rsidP="007746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511C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Стартовый уровень программы -144 часа. Программа уровня является начальным уровнем овладения комплексом минимума знаний и практических навыков для последующей самостоятельной работы и расширение знаний по самореализации, формированию личности ребенка, умения и навыков выполнения логических и творческих заданий различной направленности, а так же навыки</w:t>
      </w:r>
      <w:r w:rsidR="00B14D7D" w:rsidRPr="00C511C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самостоятельной деятельности.</w:t>
      </w:r>
    </w:p>
    <w:p w:rsidR="00B4066C" w:rsidRPr="00C511CA" w:rsidRDefault="00082D21" w:rsidP="00B406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1.3.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  <w:r w:rsidR="00B4066C" w:rsidRPr="00C511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актуальна</w:t>
      </w:r>
      <w:r w:rsidR="00B4066C" w:rsidRPr="00C511CA">
        <w:rPr>
          <w:rFonts w:ascii="Times New Roman" w:eastAsia="Calibri" w:hAnsi="Times New Roman" w:cs="Times New Roman"/>
          <w:sz w:val="26"/>
          <w:szCs w:val="26"/>
        </w:rPr>
        <w:t>, поскольку является комплексной, вариативной, предполагает формирование ценностных эстетических ориентиров, художественной оценки и овладение основами творческой деятельности, дает возможность каждому обучающему реально открывать для себя волшебный мир декоративно-прикладного искусства, проявить и реализовать свои творческие способности. Здесь четко соблюдаются принципы наглядности, последовательности.  Программа опирается не только на опыт предыдущих поколений, но и на современные тенденции.</w:t>
      </w:r>
    </w:p>
    <w:p w:rsidR="00B4066C" w:rsidRPr="00C511CA" w:rsidRDefault="00B4066C" w:rsidP="0077463B">
      <w:pPr>
        <w:tabs>
          <w:tab w:val="left" w:pos="4035"/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 Новизна программы</w:t>
      </w: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заключается в новых оригинальных технологиях кроя, </w:t>
      </w:r>
      <w:proofErr w:type="spellStart"/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т.е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использование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компьютерной программы на дисках «Лека». Использование элементов проектной технологии. Выполняя проекты, учащиеся учатся самостоятельно или с </w:t>
      </w:r>
      <w:r w:rsidRPr="00C511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помощью учителя находить и анализировать информацию, получать и применять знания по различным отраслям, приобретать опыт решения реальных задач.  </w:t>
      </w:r>
    </w:p>
    <w:p w:rsidR="00B4066C" w:rsidRPr="00C511CA" w:rsidRDefault="00B4066C" w:rsidP="00B4066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1.4.Отличительные особенности программы.</w:t>
      </w:r>
    </w:p>
    <w:p w:rsidR="00B4066C" w:rsidRPr="00C511CA" w:rsidRDefault="00B4066C" w:rsidP="00B4066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r w:rsidRPr="00C511CA">
        <w:rPr>
          <w:rFonts w:ascii="Times New Roman" w:hAnsi="Times New Roman" w:cs="Times New Roman"/>
          <w:b/>
          <w:bCs/>
          <w:sz w:val="26"/>
          <w:szCs w:val="26"/>
        </w:rPr>
        <w:t>Отличительной чертой программы</w:t>
      </w:r>
      <w:r w:rsidRPr="00C511CA">
        <w:rPr>
          <w:rFonts w:ascii="Times New Roman" w:hAnsi="Times New Roman" w:cs="Times New Roman"/>
          <w:sz w:val="26"/>
          <w:szCs w:val="26"/>
        </w:rPr>
        <w:t xml:space="preserve"> является то, что кроме обучающего и развивающего характера, данная программа воспитывает трудовые навыки и умения, учит эстетически относиться к труду, пробуждает и развивает интерес к декоративной деятельности, а художественная деятельность обучающихся на занятиях находит разнообразные формы выражения. </w:t>
      </w:r>
      <w:r w:rsidR="00AB0ECD">
        <w:rPr>
          <w:rFonts w:ascii="Times New Roman" w:hAnsi="Times New Roman" w:cs="Times New Roman"/>
          <w:sz w:val="26"/>
          <w:szCs w:val="26"/>
        </w:rPr>
        <w:t xml:space="preserve">Настоящая дополнительная образовательная общеразвивающая </w:t>
      </w:r>
      <w:proofErr w:type="gramStart"/>
      <w:r w:rsidR="00AB0ECD">
        <w:rPr>
          <w:rFonts w:ascii="Times New Roman" w:hAnsi="Times New Roman" w:cs="Times New Roman"/>
          <w:sz w:val="26"/>
          <w:szCs w:val="26"/>
        </w:rPr>
        <w:t>программа  «</w:t>
      </w:r>
      <w:proofErr w:type="gramEnd"/>
      <w:r w:rsidR="00AB0ECD">
        <w:rPr>
          <w:rFonts w:ascii="Times New Roman" w:hAnsi="Times New Roman" w:cs="Times New Roman"/>
          <w:sz w:val="26"/>
          <w:szCs w:val="26"/>
        </w:rPr>
        <w:t xml:space="preserve">Мастерица» составлена на основе авторской программы «Мастерица» </w:t>
      </w:r>
      <w:proofErr w:type="spellStart"/>
      <w:r w:rsidR="00AB0ECD">
        <w:rPr>
          <w:rFonts w:ascii="Times New Roman" w:hAnsi="Times New Roman" w:cs="Times New Roman"/>
          <w:sz w:val="26"/>
          <w:szCs w:val="26"/>
        </w:rPr>
        <w:t>Г.В.Ериной</w:t>
      </w:r>
      <w:proofErr w:type="spellEnd"/>
      <w:r w:rsidR="00AB0ECD">
        <w:rPr>
          <w:rFonts w:ascii="Times New Roman" w:hAnsi="Times New Roman" w:cs="Times New Roman"/>
          <w:sz w:val="26"/>
          <w:szCs w:val="26"/>
        </w:rPr>
        <w:t>.</w:t>
      </w:r>
    </w:p>
    <w:p w:rsidR="00B4066C" w:rsidRPr="00C511CA" w:rsidRDefault="00082D21" w:rsidP="00B406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1.5.</w:t>
      </w:r>
      <w:r w:rsidR="00B4066C" w:rsidRPr="00C511CA">
        <w:rPr>
          <w:rFonts w:ascii="Times New Roman" w:hAnsi="Times New Roman" w:cs="Times New Roman"/>
          <w:b/>
          <w:sz w:val="26"/>
          <w:szCs w:val="26"/>
        </w:rPr>
        <w:t>Категория учащихся, для которых программа актуальна.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Данная программа модифицированная</w:t>
      </w:r>
      <w:r w:rsidRPr="00C511C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4066C" w:rsidRPr="00C511CA" w:rsidRDefault="00B4066C" w:rsidP="00B4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 Программа кружка «Мастерица» рассчитана на детей младшего, среднего школьного возраста 8 – 16 лет, на 1 год обучения.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1CA">
        <w:rPr>
          <w:rFonts w:ascii="Times New Roman" w:hAnsi="Times New Roman" w:cs="Times New Roman"/>
          <w:sz w:val="26"/>
          <w:szCs w:val="26"/>
        </w:rPr>
        <w:t xml:space="preserve"> </w:t>
      </w:r>
      <w:r w:rsidRPr="00C511CA">
        <w:rPr>
          <w:rFonts w:ascii="Times New Roman" w:hAnsi="Times New Roman" w:cs="Times New Roman"/>
          <w:b/>
          <w:color w:val="000000"/>
          <w:sz w:val="26"/>
          <w:szCs w:val="26"/>
        </w:rPr>
        <w:t>1.6. Сроки реализации и объем программы.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>Срок реализации программы – 1 год. Объем программы – 1год обучения -144 часа.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b/>
          <w:color w:val="000000"/>
          <w:sz w:val="26"/>
          <w:szCs w:val="26"/>
        </w:rPr>
        <w:t>1.7.</w:t>
      </w:r>
      <w:r w:rsidRPr="00C511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11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Формы организации образовательной деятельности и режим 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C511CA">
        <w:rPr>
          <w:rFonts w:ascii="Times New Roman" w:hAnsi="Times New Roman" w:cs="Times New Roman"/>
          <w:b/>
          <w:color w:val="000000"/>
          <w:sz w:val="26"/>
          <w:szCs w:val="26"/>
        </w:rPr>
        <w:t>занятий</w:t>
      </w:r>
      <w:proofErr w:type="gramEnd"/>
      <w:r w:rsidRPr="00C511C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в разновозрастных группах, численный состав группы-15 человек. </w:t>
      </w:r>
    </w:p>
    <w:p w:rsidR="00B4066C" w:rsidRPr="00C511CA" w:rsidRDefault="00B4066C" w:rsidP="0077463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11CA">
        <w:rPr>
          <w:rFonts w:ascii="Times New Roman" w:hAnsi="Times New Roman" w:cs="Times New Roman"/>
          <w:color w:val="000000"/>
          <w:sz w:val="26"/>
          <w:szCs w:val="26"/>
        </w:rPr>
        <w:t>Режим занятий: 1-й год обучения – занятия проводятся 2 раза в неделю по 2 часа. Продолжительность занятий – 40 минут, перерыв 5минут.</w:t>
      </w:r>
    </w:p>
    <w:p w:rsidR="00B4066C" w:rsidRPr="00C511CA" w:rsidRDefault="00082D21" w:rsidP="00B4066C">
      <w:pPr>
        <w:widowControl w:val="0"/>
        <w:suppressAutoHyphens/>
        <w:autoSpaceDN w:val="0"/>
        <w:spacing w:after="0" w:line="240" w:lineRule="auto"/>
        <w:ind w:firstLine="567"/>
        <w:contextualSpacing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r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>1.8.</w:t>
      </w:r>
      <w:r w:rsidR="00B4066C"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>Целью программы</w:t>
      </w:r>
      <w:r w:rsidR="00B4066C"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творческой мастерской «Мастерица» является- развитие творческих способностей обучающихся с проблемами в развитие социализация в сфере рыночной экономики; формирование у них исходных представителей о преобразовании материалов, планировании, изготовлении, оценки качества готовой продукции.    </w:t>
      </w:r>
    </w:p>
    <w:p w:rsidR="00B4066C" w:rsidRPr="00C511CA" w:rsidRDefault="00B4066C" w:rsidP="00B4066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511CA">
        <w:rPr>
          <w:rFonts w:ascii="Times New Roman" w:eastAsia="Calibri" w:hAnsi="Times New Roman" w:cs="Times New Roman"/>
          <w:b/>
          <w:sz w:val="26"/>
          <w:szCs w:val="26"/>
        </w:rPr>
        <w:t>Для этого необходимо решить следующие задачи</w:t>
      </w:r>
      <w:r w:rsidRPr="00C511C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066C" w:rsidRPr="00C511CA" w:rsidRDefault="00B4066C" w:rsidP="00B40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Обучающие:</w:t>
      </w:r>
    </w:p>
    <w:p w:rsidR="00B4066C" w:rsidRPr="00C511CA" w:rsidRDefault="00B4066C" w:rsidP="00B4066C">
      <w:pPr>
        <w:numPr>
          <w:ilvl w:val="0"/>
          <w:numId w:val="23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расширять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знания в области декоративно-прикладного искусства;</w:t>
      </w:r>
    </w:p>
    <w:p w:rsidR="00B4066C" w:rsidRPr="00C511CA" w:rsidRDefault="00B4066C" w:rsidP="00B4066C">
      <w:pPr>
        <w:numPr>
          <w:ilvl w:val="0"/>
          <w:numId w:val="23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расширять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объем знаний учащихся об окружающем мире и развивать творческие  качества личности;</w:t>
      </w:r>
    </w:p>
    <w:p w:rsidR="00B4066C" w:rsidRPr="00C511CA" w:rsidRDefault="00B4066C" w:rsidP="00B4066C">
      <w:pPr>
        <w:numPr>
          <w:ilvl w:val="0"/>
          <w:numId w:val="23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учить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составлять несложные сюжеты, выстраивать пространственно-смысловые взаимосвязи;</w:t>
      </w:r>
    </w:p>
    <w:p w:rsidR="00B4066C" w:rsidRPr="00C511CA" w:rsidRDefault="00B4066C" w:rsidP="00B4066C">
      <w:pPr>
        <w:numPr>
          <w:ilvl w:val="0"/>
          <w:numId w:val="23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формировать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устойчивый интерес к декоративно-прикладному искусству, ориентировать учащихся на результат, степень его выразительности; </w:t>
      </w:r>
    </w:p>
    <w:p w:rsidR="00B4066C" w:rsidRPr="00C511CA" w:rsidRDefault="00B4066C" w:rsidP="00B4066C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>формировать</w:t>
      </w:r>
      <w:proofErr w:type="gramEnd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эмоционально-социальные навыки в процессе практической деятельности.</w:t>
      </w:r>
      <w:r w:rsidRPr="00C511CA">
        <w:rPr>
          <w:rFonts w:ascii="Times New Roman" w:eastAsia="DejaVu Sans" w:hAnsi="Times New Roman" w:cs="Times New Roman"/>
          <w:b/>
          <w:bCs/>
          <w:iCs/>
          <w:kern w:val="3"/>
          <w:sz w:val="26"/>
          <w:szCs w:val="26"/>
          <w:lang w:eastAsia="zh-CN" w:bidi="hi-IN"/>
        </w:rPr>
        <w:t xml:space="preserve"> </w:t>
      </w:r>
    </w:p>
    <w:p w:rsidR="00B4066C" w:rsidRPr="00C511CA" w:rsidRDefault="00B4066C" w:rsidP="00B4066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r w:rsidRPr="00C511CA">
        <w:rPr>
          <w:rFonts w:ascii="Times New Roman" w:eastAsia="DejaVu Sans" w:hAnsi="Times New Roman" w:cs="Times New Roman"/>
          <w:b/>
          <w:bCs/>
          <w:iCs/>
          <w:kern w:val="3"/>
          <w:sz w:val="26"/>
          <w:szCs w:val="26"/>
          <w:lang w:eastAsia="zh-CN" w:bidi="hi-IN"/>
        </w:rPr>
        <w:t>Развивающие:</w:t>
      </w:r>
    </w:p>
    <w:p w:rsidR="00B4066C" w:rsidRPr="00C511CA" w:rsidRDefault="00B4066C" w:rsidP="00B4066C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>развивать</w:t>
      </w:r>
      <w:proofErr w:type="gramEnd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художественный  вкус, чувство меры в оформлении одежды и интерьера дома с использованием приёмов народного творчества и ремёсел;</w:t>
      </w:r>
    </w:p>
    <w:p w:rsidR="00B4066C" w:rsidRPr="00C511CA" w:rsidRDefault="00B4066C" w:rsidP="00B4066C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>развивать</w:t>
      </w:r>
      <w:proofErr w:type="gramEnd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пространственное  мышление, воображение, образное восприятие цвета, форм, пропорций.</w:t>
      </w:r>
    </w:p>
    <w:p w:rsidR="00B4066C" w:rsidRPr="00C511CA" w:rsidRDefault="00B4066C" w:rsidP="00B4066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r w:rsidRPr="00C511CA">
        <w:rPr>
          <w:rFonts w:ascii="Times New Roman" w:eastAsia="DejaVu Sans" w:hAnsi="Times New Roman" w:cs="Times New Roman"/>
          <w:b/>
          <w:bCs/>
          <w:iCs/>
          <w:kern w:val="3"/>
          <w:sz w:val="26"/>
          <w:szCs w:val="26"/>
          <w:lang w:eastAsia="zh-CN" w:bidi="hi-IN"/>
        </w:rPr>
        <w:t>Воспитательные:</w:t>
      </w:r>
    </w:p>
    <w:p w:rsidR="00B4066C" w:rsidRPr="00C511CA" w:rsidRDefault="00B4066C" w:rsidP="00B4066C">
      <w:pPr>
        <w:widowControl w:val="0"/>
        <w:numPr>
          <w:ilvl w:val="0"/>
          <w:numId w:val="24"/>
        </w:numPr>
        <w:suppressAutoHyphens/>
        <w:autoSpaceDN w:val="0"/>
        <w:spacing w:before="100" w:beforeAutospacing="1" w:after="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>воспитывать</w:t>
      </w:r>
      <w:proofErr w:type="gramEnd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  трудолюбие, предприимчивость, рационализм, культуру поведения и бесконфликтного общения; </w:t>
      </w:r>
    </w:p>
    <w:p w:rsidR="00B4066C" w:rsidRPr="00C511CA" w:rsidRDefault="00B4066C" w:rsidP="00B4066C">
      <w:pPr>
        <w:widowControl w:val="0"/>
        <w:numPr>
          <w:ilvl w:val="0"/>
          <w:numId w:val="24"/>
        </w:numPr>
        <w:suppressAutoHyphens/>
        <w:autoSpaceDN w:val="0"/>
        <w:spacing w:before="100" w:beforeAutospacing="1" w:after="0" w:afterAutospacing="1" w:line="240" w:lineRule="auto"/>
        <w:ind w:left="426" w:hanging="426"/>
        <w:contextualSpacing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>воспитывать</w:t>
      </w:r>
      <w:proofErr w:type="gramEnd"/>
      <w:r w:rsidRPr="00C511CA">
        <w:rPr>
          <w:rFonts w:ascii="Times New Roman" w:eastAsia="DejaVu Sans" w:hAnsi="Times New Roman" w:cs="Times New Roman"/>
          <w:kern w:val="3"/>
          <w:sz w:val="26"/>
          <w:szCs w:val="26"/>
          <w:lang w:eastAsia="zh-CN" w:bidi="hi-IN"/>
        </w:rPr>
        <w:t xml:space="preserve"> чувство гордости и любви к народным традициям и ремёслам.</w:t>
      </w:r>
    </w:p>
    <w:p w:rsidR="00B4066C" w:rsidRPr="00C511CA" w:rsidRDefault="00B4066C" w:rsidP="0077463B">
      <w:pPr>
        <w:spacing w:after="120"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проектов   решают одну из задач творческого развития учащихся, которые    в ходе их выполнения включаются в процесс преобразовательной деятельности от разработки идеи до ее осуществления. Сочетание различных форм общественно полезного, производительного труда на уроках и во внеклассное время способствует </w:t>
      </w: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более эффективному решению задач трудового обучения и воспитания, позволяя учащимся овладеть определёнными программными умениями и навыками, расширить и углубить эти умения и навыки, осознать общественную значимость труда, почувствовать свои возможности. </w:t>
      </w: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Для реализации заявленной цели и </w:t>
      </w:r>
      <w:proofErr w:type="gramStart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  в</w:t>
      </w:r>
      <w:proofErr w:type="gramEnd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программы планируется использование следующих принципов.</w:t>
      </w:r>
    </w:p>
    <w:p w:rsidR="00B4066C" w:rsidRPr="00C511CA" w:rsidRDefault="00082D21" w:rsidP="00B4066C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</w:pPr>
      <w:proofErr w:type="gramStart"/>
      <w:r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 xml:space="preserve">1.9.Планируемый </w:t>
      </w:r>
      <w:r w:rsidR="00B4066C"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 xml:space="preserve"> результат</w:t>
      </w:r>
      <w:proofErr w:type="gramEnd"/>
      <w:r w:rsidR="00B4066C"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>:</w:t>
      </w:r>
    </w:p>
    <w:p w:rsidR="00B4066C" w:rsidRPr="00C511CA" w:rsidRDefault="00B4066C" w:rsidP="00B4066C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</w:pPr>
      <w:r w:rsidRPr="00C511CA">
        <w:rPr>
          <w:rFonts w:ascii="Times New Roman" w:eastAsia="DejaVu Sans" w:hAnsi="Times New Roman" w:cs="Times New Roman"/>
          <w:b/>
          <w:kern w:val="3"/>
          <w:sz w:val="26"/>
          <w:szCs w:val="26"/>
          <w:lang w:eastAsia="zh-CN" w:bidi="hi-IN"/>
        </w:rPr>
        <w:t>Учащиеся будут знать:</w:t>
      </w:r>
    </w:p>
    <w:p w:rsidR="00B4066C" w:rsidRPr="00C511CA" w:rsidRDefault="00B4066C" w:rsidP="00B4066C">
      <w:pPr>
        <w:numPr>
          <w:ilvl w:val="3"/>
          <w:numId w:val="9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Безопасные приемы работы в швейной мастерской по обработке ткани ручными инструментами, на оборудовании по влажно-тепловой обработке ткани, на швейной машине;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Способы получения ткани из натуральных волокон животного происхождения,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свойства  шерстяных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и шелковых (натуральных) тканей и их применение в быту,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Виды саржевого и сатинового переплетений;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Материалы, инструменты и принадлежности для рукоделия по вышивке лентами;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Приспособления к швейным машинам, устройство машинной иглы,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Правила замены машинной иглы;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Технологию выполнения следующих машинных краевых швов: </w:t>
      </w:r>
      <w:proofErr w:type="spellStart"/>
      <w:r w:rsidRPr="00C511CA">
        <w:rPr>
          <w:rFonts w:ascii="Times New Roman" w:eastAsia="Calibri" w:hAnsi="Times New Roman" w:cs="Times New Roman"/>
          <w:sz w:val="26"/>
          <w:szCs w:val="26"/>
        </w:rPr>
        <w:t>вподгибку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с закрытым и открытым срезом, накладной швов: срезом, обтачной;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Технологию обработки накладного кармана, бретели, </w:t>
      </w:r>
      <w:proofErr w:type="spellStart"/>
      <w:r w:rsidRPr="00C511CA">
        <w:rPr>
          <w:rFonts w:ascii="Times New Roman" w:eastAsia="Calibri" w:hAnsi="Times New Roman" w:cs="Times New Roman"/>
          <w:sz w:val="26"/>
          <w:szCs w:val="26"/>
        </w:rPr>
        <w:t>подкройной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, обтачки,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боковых  и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нижнего  срезов  передника; 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Требования  к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качеству  готового  передника  с  цельнокроеным нагрудником;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Особенности  профессий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швейного производства;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Правила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электробезопасности  бытовых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электроприборов </w:t>
      </w:r>
    </w:p>
    <w:p w:rsidR="00B4066C" w:rsidRPr="00C511CA" w:rsidRDefault="00B4066C" w:rsidP="00B4066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Правила расчета затрат на электроэнергию электричества.</w:t>
      </w:r>
    </w:p>
    <w:p w:rsidR="00B4066C" w:rsidRPr="00C511CA" w:rsidRDefault="00B4066C" w:rsidP="00B4066C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Учащиеся будут уметь:</w:t>
      </w:r>
    </w:p>
    <w:p w:rsidR="00B4066C" w:rsidRPr="00C511CA" w:rsidRDefault="00B4066C" w:rsidP="00B4066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Определять простые неполадки в работе швейной машины, регулировать натяжение верхней и нижней, заменять машинную иглу;</w:t>
      </w:r>
    </w:p>
    <w:p w:rsidR="00B4066C" w:rsidRPr="00C511CA" w:rsidRDefault="00B4066C" w:rsidP="00B4066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Определять вид ткани (шерстяной и из натурального шелка); </w:t>
      </w:r>
    </w:p>
    <w:p w:rsidR="00B4066C" w:rsidRPr="00C511CA" w:rsidRDefault="00B4066C" w:rsidP="00B4066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Определять лицевую, изнаночную стороны ткани, виды ткацких переплетений, назначение тканей, их волокнистый состав;</w:t>
      </w:r>
    </w:p>
    <w:p w:rsidR="00B4066C" w:rsidRPr="00C511CA" w:rsidRDefault="00B4066C" w:rsidP="00B4066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Выполнять раскладку и раскрой несложных изделий, подбирать отделку, фурнитуру;</w:t>
      </w:r>
    </w:p>
    <w:p w:rsidR="00B4066C" w:rsidRPr="00C511CA" w:rsidRDefault="00B4066C" w:rsidP="00B4066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Последовательно выполнять обработку изделия, постельного и нательного белья, спецодежды, женского легкого платья, детской одежды.</w:t>
      </w:r>
    </w:p>
    <w:p w:rsidR="00C608C9" w:rsidRPr="00C511CA" w:rsidRDefault="00C608C9" w:rsidP="00703DE7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B4066C" w:rsidRPr="00C511CA" w:rsidRDefault="00082D21" w:rsidP="00C511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Раздел 2.Содержание программы</w:t>
      </w:r>
    </w:p>
    <w:p w:rsidR="00B4066C" w:rsidRPr="00C511CA" w:rsidRDefault="00082D21" w:rsidP="00C511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2.1.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Учебный (</w:t>
      </w:r>
      <w:proofErr w:type="gramStart"/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тематический)  план</w:t>
      </w:r>
      <w:proofErr w:type="gramEnd"/>
    </w:p>
    <w:p w:rsidR="00B4066C" w:rsidRPr="00C511CA" w:rsidRDefault="00B4066C" w:rsidP="00C511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1 год обучения.</w:t>
      </w:r>
    </w:p>
    <w:tbl>
      <w:tblPr>
        <w:tblStyle w:val="aa"/>
        <w:tblpPr w:leftFromText="180" w:rightFromText="180" w:vertAnchor="text" w:horzAnchor="margin" w:tblpY="287"/>
        <w:tblW w:w="10462" w:type="dxa"/>
        <w:tblLayout w:type="fixed"/>
        <w:tblLook w:val="04A0" w:firstRow="1" w:lastRow="0" w:firstColumn="1" w:lastColumn="0" w:noHBand="0" w:noVBand="1"/>
      </w:tblPr>
      <w:tblGrid>
        <w:gridCol w:w="737"/>
        <w:gridCol w:w="3936"/>
        <w:gridCol w:w="1276"/>
        <w:gridCol w:w="1134"/>
        <w:gridCol w:w="1559"/>
        <w:gridCol w:w="1820"/>
      </w:tblGrid>
      <w:tr w:rsidR="00B4066C" w:rsidRPr="00C511CA" w:rsidTr="00082D21">
        <w:trPr>
          <w:trHeight w:val="586"/>
        </w:trPr>
        <w:tc>
          <w:tcPr>
            <w:tcW w:w="737" w:type="dxa"/>
            <w:vMerge w:val="restart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36" w:type="dxa"/>
            <w:vMerge w:val="restart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аттестации/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контроля</w:t>
            </w:r>
            <w:proofErr w:type="gramEnd"/>
          </w:p>
        </w:tc>
      </w:tr>
      <w:tr w:rsidR="00B4066C" w:rsidRPr="00C511CA" w:rsidTr="00082D21">
        <w:trPr>
          <w:trHeight w:val="285"/>
        </w:trPr>
        <w:tc>
          <w:tcPr>
            <w:tcW w:w="737" w:type="dxa"/>
            <w:vMerge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vMerge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20" w:type="dxa"/>
            <w:vMerge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rPr>
          <w:trHeight w:val="586"/>
        </w:trPr>
        <w:tc>
          <w:tcPr>
            <w:tcW w:w="737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Введение. 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</w:tcPr>
          <w:p w:rsidR="00B4066C" w:rsidRPr="00C511CA" w:rsidRDefault="00B4066C" w:rsidP="00B4066C">
            <w:pPr>
              <w:spacing w:after="120"/>
              <w:ind w:lef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066C" w:rsidRPr="00C511CA" w:rsidTr="00082D21">
        <w:trPr>
          <w:trHeight w:val="586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Правила поведения в мастерской.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B4066C" w:rsidRPr="00C511CA" w:rsidRDefault="00B4066C" w:rsidP="00B4066C">
            <w:pPr>
              <w:spacing w:after="120"/>
              <w:ind w:lef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 и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фронтальная беседа.</w:t>
            </w:r>
          </w:p>
        </w:tc>
      </w:tr>
      <w:tr w:rsidR="00B4066C" w:rsidRPr="00C511CA" w:rsidTr="00082D21">
        <w:trPr>
          <w:trHeight w:val="586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C511CA" w:rsidRDefault="00B4066C" w:rsidP="00B4066C">
            <w:pPr>
              <w:spacing w:after="120"/>
              <w:ind w:lef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и фронтальная беседа.</w:t>
            </w:r>
          </w:p>
        </w:tc>
      </w:tr>
      <w:tr w:rsidR="00B4066C" w:rsidRPr="00C511CA" w:rsidTr="00082D21">
        <w:trPr>
          <w:trHeight w:val="586"/>
        </w:trPr>
        <w:tc>
          <w:tcPr>
            <w:tcW w:w="737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Забавные поделки в быту.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(46)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7F004E" w:rsidRDefault="00B4066C" w:rsidP="00B4066C">
            <w:pPr>
              <w:spacing w:after="120"/>
              <w:ind w:left="-108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00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творческих работ</w:t>
            </w:r>
          </w:p>
        </w:tc>
      </w:tr>
      <w:tr w:rsidR="00B4066C" w:rsidRPr="00C511CA" w:rsidTr="00082D21">
        <w:trPr>
          <w:trHeight w:val="846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846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Прихватки.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768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586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1161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9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Декоративное панно. 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6" w:type="dxa"/>
          </w:tcPr>
          <w:p w:rsidR="00B4066C" w:rsidRPr="00C511CA" w:rsidRDefault="00B4066C" w:rsidP="00AA0BB0">
            <w:pPr>
              <w:tabs>
                <w:tab w:val="left" w:pos="1051"/>
              </w:tabs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работы над изделием, оформление работ.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Просмотр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B4066C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Маскарадные костюмы.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(48)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7F004E" w:rsidRDefault="00B4066C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00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Тестовые задания.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Просмотр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13</w:t>
            </w:r>
            <w:r w:rsidR="00082D21"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0" w:type="dxa"/>
          </w:tcPr>
          <w:p w:rsidR="00B4066C" w:rsidRPr="00C511CA" w:rsidRDefault="004351EE" w:rsidP="004351EE">
            <w:pPr>
              <w:spacing w:after="120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14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0" w:type="dxa"/>
          </w:tcPr>
          <w:p w:rsidR="00B4066C" w:rsidRPr="00C511CA" w:rsidRDefault="004351EE" w:rsidP="004351EE">
            <w:pPr>
              <w:spacing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16</w:t>
            </w: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Просмотр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B4066C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Аппликация.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7F004E" w:rsidRDefault="00B4066C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00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творческих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Машинные швы (соединительные, краевые швы). 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Демонстрация готовых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Аппликация. Клеевое соединение.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0" w:type="dxa"/>
          </w:tcPr>
          <w:p w:rsidR="00B4066C" w:rsidRPr="00C511CA" w:rsidRDefault="004351E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Демонстрация готовых работ.</w:t>
            </w:r>
            <w:r w:rsidR="00674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B4066C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Лоскутная графика.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(34)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B4066C" w:rsidRPr="007F004E" w:rsidRDefault="007F004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00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Отчётная в</w:t>
            </w:r>
            <w:r w:rsidR="00B4066C" w:rsidRPr="007F00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ыставка творческих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36" w:type="dxa"/>
            <w:vAlign w:val="center"/>
          </w:tcPr>
          <w:p w:rsidR="00B4066C" w:rsidRPr="00C511CA" w:rsidRDefault="00B4066C" w:rsidP="00AD78ED">
            <w:pPr>
              <w:spacing w:before="100" w:after="10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B4066C" w:rsidP="007F004E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7F004E" w:rsidRDefault="007F004E" w:rsidP="007F004E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Опрос.</w:t>
            </w:r>
          </w:p>
          <w:p w:rsidR="007F004E" w:rsidRPr="00C511CA" w:rsidRDefault="007F004E" w:rsidP="007F004E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0" w:type="dxa"/>
          </w:tcPr>
          <w:p w:rsidR="00674A13" w:rsidRDefault="007F004E" w:rsidP="00674A13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4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Опрос.</w:t>
            </w:r>
          </w:p>
          <w:p w:rsidR="00B4066C" w:rsidRPr="00C511CA" w:rsidRDefault="00674A13" w:rsidP="00674A13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DB02ED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 – коврик.</w:t>
            </w:r>
          </w:p>
        </w:tc>
        <w:tc>
          <w:tcPr>
            <w:tcW w:w="1276" w:type="dxa"/>
          </w:tcPr>
          <w:p w:rsidR="00B4066C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4066C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0" w:type="dxa"/>
          </w:tcPr>
          <w:p w:rsidR="00674A13" w:rsidRDefault="007F004E" w:rsidP="00674A13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4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Опрос.</w:t>
            </w:r>
          </w:p>
          <w:p w:rsidR="00B4066C" w:rsidRPr="00C511CA" w:rsidRDefault="00674A13" w:rsidP="00674A13">
            <w:pPr>
              <w:spacing w:beforeAutospacing="0" w:afterAutospacing="0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7F004E" w:rsidRPr="00C511CA" w:rsidTr="00082D21">
        <w:trPr>
          <w:trHeight w:val="633"/>
        </w:trPr>
        <w:tc>
          <w:tcPr>
            <w:tcW w:w="737" w:type="dxa"/>
          </w:tcPr>
          <w:p w:rsidR="007F004E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36" w:type="dxa"/>
          </w:tcPr>
          <w:p w:rsidR="007F004E" w:rsidRPr="00C511CA" w:rsidRDefault="007F004E" w:rsidP="00AD78ED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1276" w:type="dxa"/>
          </w:tcPr>
          <w:p w:rsidR="007F004E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F004E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004E" w:rsidRPr="00C511CA" w:rsidRDefault="007F004E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</w:tcPr>
          <w:p w:rsidR="007F004E" w:rsidRPr="007F004E" w:rsidRDefault="007F004E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04E">
              <w:rPr>
                <w:rFonts w:ascii="Times New Roman" w:eastAsia="Calibri" w:hAnsi="Times New Roman" w:cs="Times New Roman"/>
                <w:sz w:val="26"/>
                <w:szCs w:val="26"/>
              </w:rPr>
              <w:t>Отчётная выставка творческих работ.</w:t>
            </w:r>
          </w:p>
        </w:tc>
      </w:tr>
      <w:tr w:rsidR="00B4066C" w:rsidRPr="00C511CA" w:rsidTr="00082D21">
        <w:trPr>
          <w:trHeight w:val="633"/>
        </w:trPr>
        <w:tc>
          <w:tcPr>
            <w:tcW w:w="737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B4066C" w:rsidRPr="00C511CA" w:rsidRDefault="00B4066C" w:rsidP="00AD78ED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Всего: </w:t>
            </w:r>
          </w:p>
        </w:tc>
        <w:tc>
          <w:tcPr>
            <w:tcW w:w="1276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820" w:type="dxa"/>
          </w:tcPr>
          <w:p w:rsidR="00B4066C" w:rsidRPr="00C511CA" w:rsidRDefault="00B4066C" w:rsidP="00B4066C">
            <w:pPr>
              <w:spacing w:after="12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4066C" w:rsidRPr="00C511CA" w:rsidRDefault="00B4066C" w:rsidP="00B4066C">
      <w:pPr>
        <w:tabs>
          <w:tab w:val="left" w:pos="340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066C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Pr="003558D7" w:rsidRDefault="00494332" w:rsidP="0049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58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к тематическому плану (дистанционные занятия)</w:t>
      </w:r>
    </w:p>
    <w:p w:rsidR="00494332" w:rsidRPr="003558D7" w:rsidRDefault="00494332" w:rsidP="00494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4"/>
        <w:tblW w:w="10490" w:type="dxa"/>
        <w:tblInd w:w="-5" w:type="dxa"/>
        <w:tblLook w:val="04A0" w:firstRow="1" w:lastRow="0" w:firstColumn="1" w:lastColumn="0" w:noHBand="0" w:noVBand="1"/>
      </w:tblPr>
      <w:tblGrid>
        <w:gridCol w:w="682"/>
        <w:gridCol w:w="3996"/>
        <w:gridCol w:w="1276"/>
        <w:gridCol w:w="1134"/>
        <w:gridCol w:w="1606"/>
        <w:gridCol w:w="1796"/>
      </w:tblGrid>
      <w:tr w:rsidR="00494332" w:rsidRPr="003558D7" w:rsidTr="00494332">
        <w:tc>
          <w:tcPr>
            <w:tcW w:w="682" w:type="dxa"/>
            <w:vMerge w:val="restart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3558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558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96" w:type="dxa"/>
            <w:vMerge w:val="restart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4016" w:type="dxa"/>
            <w:gridSpan w:val="3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96" w:type="dxa"/>
            <w:vMerge w:val="restart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Форма</w:t>
            </w:r>
          </w:p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3558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494332" w:rsidRPr="003558D7" w:rsidTr="00494332">
        <w:tc>
          <w:tcPr>
            <w:tcW w:w="682" w:type="dxa"/>
            <w:vMerge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96" w:type="dxa"/>
            <w:vMerge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60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796" w:type="dxa"/>
            <w:vMerge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4332" w:rsidRPr="003558D7" w:rsidTr="00494332">
        <w:tc>
          <w:tcPr>
            <w:tcW w:w="682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6" w:type="dxa"/>
          </w:tcPr>
          <w:p w:rsidR="00494332" w:rsidRPr="00494332" w:rsidRDefault="00494332" w:rsidP="00077BF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94332">
              <w:rPr>
                <w:rFonts w:ascii="Times New Roman" w:hAnsi="Times New Roman"/>
                <w:sz w:val="26"/>
                <w:szCs w:val="26"/>
              </w:rPr>
              <w:t>Забавные поделки в быту.</w:t>
            </w:r>
          </w:p>
        </w:tc>
        <w:tc>
          <w:tcPr>
            <w:tcW w:w="127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2" w:rsidRDefault="00494332" w:rsidP="00077BF8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  <w:p w:rsidR="00494332" w:rsidRPr="003558D7" w:rsidRDefault="00494332" w:rsidP="00077BF8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Выставка готовых изделий.</w:t>
            </w:r>
          </w:p>
        </w:tc>
      </w:tr>
      <w:tr w:rsidR="00494332" w:rsidRPr="003558D7" w:rsidTr="00494332">
        <w:tc>
          <w:tcPr>
            <w:tcW w:w="682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96" w:type="dxa"/>
          </w:tcPr>
          <w:p w:rsidR="00494332" w:rsidRPr="00494332" w:rsidRDefault="00494332" w:rsidP="00077BF8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94332">
              <w:rPr>
                <w:rFonts w:ascii="Times New Roman" w:hAnsi="Times New Roman"/>
                <w:sz w:val="26"/>
                <w:szCs w:val="26"/>
              </w:rPr>
              <w:t>Маскарадные костюмы.</w:t>
            </w:r>
          </w:p>
        </w:tc>
        <w:tc>
          <w:tcPr>
            <w:tcW w:w="127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96" w:type="dxa"/>
          </w:tcPr>
          <w:p w:rsidR="00494332" w:rsidRPr="003558D7" w:rsidRDefault="00494332" w:rsidP="00077BF8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 готовых изделий.</w:t>
            </w:r>
          </w:p>
          <w:p w:rsidR="00494332" w:rsidRPr="00470970" w:rsidRDefault="00494332" w:rsidP="00077BF8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94332" w:rsidRPr="003558D7" w:rsidTr="00494332">
        <w:tc>
          <w:tcPr>
            <w:tcW w:w="682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96" w:type="dxa"/>
          </w:tcPr>
          <w:p w:rsidR="00494332" w:rsidRPr="00494332" w:rsidRDefault="00494332" w:rsidP="00494332">
            <w:pPr>
              <w:tabs>
                <w:tab w:val="right" w:pos="3780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433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4332">
              <w:rPr>
                <w:rFonts w:ascii="Times New Roman" w:hAnsi="Times New Roman"/>
                <w:sz w:val="26"/>
                <w:szCs w:val="26"/>
              </w:rPr>
              <w:t>Лоскутная графика.</w:t>
            </w:r>
            <w:r w:rsidRPr="0049433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4332" w:rsidRPr="0069242C" w:rsidRDefault="00494332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94332" w:rsidRPr="0069242C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9242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96" w:type="dxa"/>
          </w:tcPr>
          <w:p w:rsidR="00494332" w:rsidRPr="003558D7" w:rsidRDefault="00494332" w:rsidP="00077BF8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</w:t>
            </w:r>
            <w:proofErr w:type="gramStart"/>
            <w:r w:rsidRPr="003558D7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. 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 готовых изделий.</w:t>
            </w:r>
          </w:p>
        </w:tc>
      </w:tr>
      <w:tr w:rsidR="00494332" w:rsidRPr="003558D7" w:rsidTr="00494332">
        <w:tc>
          <w:tcPr>
            <w:tcW w:w="682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9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558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</w:tcPr>
          <w:p w:rsidR="00494332" w:rsidRPr="003558D7" w:rsidRDefault="00AC2824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6" w:type="dxa"/>
          </w:tcPr>
          <w:p w:rsidR="00494332" w:rsidRPr="003558D7" w:rsidRDefault="00AC2824" w:rsidP="00077BF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96" w:type="dxa"/>
          </w:tcPr>
          <w:p w:rsidR="00494332" w:rsidRPr="003558D7" w:rsidRDefault="00494332" w:rsidP="00077BF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332" w:rsidRPr="00C511CA" w:rsidRDefault="00494332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066C" w:rsidRPr="00C511CA" w:rsidRDefault="007A1150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b/>
          <w:sz w:val="26"/>
          <w:szCs w:val="26"/>
        </w:rPr>
        <w:t>2.2.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СОДЕРЖАНИЕ  ПРОГРАММЫ</w:t>
      </w:r>
      <w:proofErr w:type="gramEnd"/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1-</w:t>
      </w:r>
      <w:proofErr w:type="gramStart"/>
      <w:r w:rsidRPr="00C511CA">
        <w:rPr>
          <w:rFonts w:ascii="Times New Roman" w:eastAsia="Calibri" w:hAnsi="Times New Roman" w:cs="Times New Roman"/>
          <w:b/>
          <w:sz w:val="26"/>
          <w:szCs w:val="26"/>
        </w:rPr>
        <w:t>й  год</w:t>
      </w:r>
      <w:proofErr w:type="gramEnd"/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 обучения.</w:t>
      </w: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Тема:  Вводное</w:t>
      </w:r>
      <w:proofErr w:type="gramEnd"/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 занятие.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Цели и задачи:</w:t>
      </w:r>
    </w:p>
    <w:p w:rsidR="00B4066C" w:rsidRPr="00C511CA" w:rsidRDefault="00B4066C" w:rsidP="00B4066C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дать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детям четкое представление о направленности работы объединения;</w:t>
      </w:r>
    </w:p>
    <w:p w:rsidR="00B4066C" w:rsidRPr="00C511CA" w:rsidRDefault="00B4066C" w:rsidP="00B4066C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учащихся между собой;</w:t>
      </w:r>
    </w:p>
    <w:p w:rsidR="00B4066C" w:rsidRPr="00C511CA" w:rsidRDefault="00B4066C" w:rsidP="0077463B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выявить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возможности детей, узнать их потребности.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Теоретическая часть</w:t>
      </w:r>
    </w:p>
    <w:p w:rsidR="00B4066C" w:rsidRPr="00C511CA" w:rsidRDefault="00B4066C" w:rsidP="0077463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 детей с инструментами и материалами для работы, с правилами ТБ при работе с ними. Дать представление о порядке работы на занятиях, о правилах организации рабочего места.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Практическая часть</w:t>
      </w:r>
    </w:p>
    <w:p w:rsidR="00B4066C" w:rsidRPr="00C511CA" w:rsidRDefault="00B4066C" w:rsidP="00B4066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 детей с правилами организации рабочего места, набором инструментов и способами их хранения, а также правилами техники безопасности при работе с ними.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Продемонстрировать изделия детей хорошего и низкого качества и провести их анализ – характеристику с выбором, почему они отличаются друг от друга.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Изготовить пробную работу с обучающимися, дав им возможность выбрать задание по своим возможностям. Работу он может выполнить или опираясь на образец, или по своему замыслу.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оборудование.</w:t>
      </w:r>
    </w:p>
    <w:p w:rsidR="00B4066C" w:rsidRPr="00C511CA" w:rsidRDefault="00B4066C" w:rsidP="00AD78ED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Инструменты. Опорные таблицы по ТБ. Дидактический материал (таблицы, тра</w:t>
      </w:r>
      <w:r w:rsidR="00AD78ED" w:rsidRPr="00C511CA">
        <w:rPr>
          <w:rFonts w:ascii="Times New Roman" w:eastAsia="Calibri" w:hAnsi="Times New Roman" w:cs="Times New Roman"/>
          <w:sz w:val="26"/>
          <w:szCs w:val="26"/>
        </w:rPr>
        <w:t>фареты). Образцы готовых работ.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Методические рекомендации.</w:t>
      </w:r>
    </w:p>
    <w:p w:rsidR="00B4066C" w:rsidRPr="00C511CA" w:rsidRDefault="00B4066C" w:rsidP="00B4066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В ходе занятия очень важно дать четкое представление о том, чем детям предстоит заниматься. Вызвать заинтересованность. Выбрать для первой работы такое изделие, чтобы каждый ребенок смог справиться и остался собой доволен, поверив в свои силы. Необходимо с первого занятия четко в осознании детей отложить важность соблюдения правила ТБ.</w:t>
      </w:r>
    </w:p>
    <w:p w:rsidR="00B4066C" w:rsidRPr="00C511CA" w:rsidRDefault="00B4066C" w:rsidP="0077463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Занятия организовывать так, чтобы каждый ребенок не был обделен вниманием. Он должен уйти с уверенностью, что здесь он замечен, что ему здесь рады, его научат, ему помогут. Педагог должен первоначально выделить для себя и тех кому нужна помощь.</w:t>
      </w:r>
    </w:p>
    <w:p w:rsidR="00B4066C" w:rsidRPr="00C511CA" w:rsidRDefault="00B4066C" w:rsidP="00B4066C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Тема: Забавные поделки в быту.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Цели и задачи: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с ассортиментом бытовых поделок: прихватки, грелки на чайник, подушки.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lastRenderedPageBreak/>
        <w:t>формировать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умение сочетать цвета и формы.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обучающихся с ручными стежками и строчками, машинными швами, со способами соединения деталей.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вырабатывать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усидчивость, терпение и аккуратность в работе.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Развивать эстетический вкус.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Теоретическая часть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ab/>
        <w:t>Правила и технические требования на выполнение ручных и машинных работ. Разновидности тканей, прикладного декоративного материала. Способы соединения деталей, правила сочетания форм и цветов.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ab/>
        <w:t>Понятие масштабности, симметрии и асимметрии.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Практическая часть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ab/>
        <w:t>Практическое задание: сортировка материала по форме, цвету, размеру.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Работа с клеевыми материалами. Индивидуальные задания для контроля умения соединять детали наиболее удобным способом.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Отрабатывать умения пользоваться линейкой при работе с мелкими деталями.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Учиться применять декоративную отделку, фурнитуру.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оборудование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ab/>
        <w:t xml:space="preserve">Ткань, мех, прикладные материалы, фурнитура. Образцы изделий. </w:t>
      </w:r>
    </w:p>
    <w:p w:rsidR="00B4066C" w:rsidRPr="00C511CA" w:rsidRDefault="00B4066C" w:rsidP="0077463B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Ножницы, швейная машина, игла, наперсток.</w:t>
      </w:r>
    </w:p>
    <w:p w:rsidR="00B4066C" w:rsidRPr="00C511CA" w:rsidRDefault="00B4066C" w:rsidP="00B4066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Методические рекомендации</w:t>
      </w:r>
    </w:p>
    <w:p w:rsidR="00B4066C" w:rsidRPr="00C511CA" w:rsidRDefault="00B4066C" w:rsidP="0077463B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ab/>
        <w:t xml:space="preserve">При работе с текстильным материалом очень важно объяснить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обучающимся  правильности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подготовки материала к работе.  Важно продемонстрировать как можно больше иллюстраций, готовых изделий, подробно их рассмотреть. В ходе работы обучающие имеют возможность анализировать и исправлять допущенные ошибки. Тема завершается мини-выставкой. </w:t>
      </w:r>
    </w:p>
    <w:p w:rsidR="00B4066C" w:rsidRPr="00C511CA" w:rsidRDefault="00B4066C" w:rsidP="00B4066C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Тема: Маскарадные костюмы.</w:t>
      </w:r>
    </w:p>
    <w:p w:rsidR="00B4066C" w:rsidRPr="00C511CA" w:rsidRDefault="00B4066C" w:rsidP="00B4066C">
      <w:pPr>
        <w:tabs>
          <w:tab w:val="left" w:pos="27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Цели и задачи: </w:t>
      </w:r>
    </w:p>
    <w:p w:rsidR="00B4066C" w:rsidRPr="00C511CA" w:rsidRDefault="00B4066C" w:rsidP="00B4066C">
      <w:pPr>
        <w:numPr>
          <w:ilvl w:val="0"/>
          <w:numId w:val="7"/>
        </w:numPr>
        <w:tabs>
          <w:tab w:val="left" w:pos="426"/>
          <w:tab w:val="left" w:pos="709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Учить детей изготавливать различные новогодние поделки, опираясь на чертежи, а также из подручного материала. </w:t>
      </w:r>
    </w:p>
    <w:p w:rsidR="00B4066C" w:rsidRPr="00C511CA" w:rsidRDefault="00B4066C" w:rsidP="00B4066C">
      <w:pPr>
        <w:numPr>
          <w:ilvl w:val="0"/>
          <w:numId w:val="7"/>
        </w:numPr>
        <w:tabs>
          <w:tab w:val="left" w:pos="426"/>
          <w:tab w:val="left" w:pos="709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Отрабатывать навык производить замеры, читать условные обозначения и использовать шаблоны; </w:t>
      </w:r>
    </w:p>
    <w:p w:rsidR="00B4066C" w:rsidRPr="00C511CA" w:rsidRDefault="00B4066C" w:rsidP="00B4066C">
      <w:pPr>
        <w:numPr>
          <w:ilvl w:val="0"/>
          <w:numId w:val="7"/>
        </w:numPr>
        <w:tabs>
          <w:tab w:val="left" w:pos="426"/>
          <w:tab w:val="left" w:pos="709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Закреплять умение находить подручный материал и работать с ним сочетая по фактуре и цвету; </w:t>
      </w:r>
    </w:p>
    <w:p w:rsidR="00B4066C" w:rsidRPr="00C511CA" w:rsidRDefault="00B4066C" w:rsidP="00B4066C">
      <w:pPr>
        <w:numPr>
          <w:ilvl w:val="0"/>
          <w:numId w:val="7"/>
        </w:numPr>
        <w:tabs>
          <w:tab w:val="left" w:pos="426"/>
          <w:tab w:val="left" w:pos="709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Развивать фантазию, эстетический вкус, аккуратность, интерес к народным традициям.                         </w:t>
      </w:r>
    </w:p>
    <w:p w:rsidR="00B4066C" w:rsidRPr="00C511CA" w:rsidRDefault="00B4066C" w:rsidP="00B4066C">
      <w:pPr>
        <w:tabs>
          <w:tab w:val="left" w:pos="276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Теоретическая часть.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   Напоминать обучающимся основные меры длины. Повторить приёмы поведения замеров величин. Указать на основные причины допускаемых ошибок при выполнении чертежа. Теоретическая работа с цветовой таблицей. Познакомить обучающихся с традициями связанными с новогодними и рождественскими праздниками.   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Практическая часть.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   Упражнения по обрабатыванию навыка производить замеры; в нахождении ошибок в замерах (чертежах). Практическая работа с циркулем, треугольником (замеры углов, расстояний). Работа с шаблонами, выкройками отработка практических навыков при работе с декоративными отделочными материалами.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оборудования.</w:t>
      </w:r>
    </w:p>
    <w:p w:rsidR="00B4066C" w:rsidRPr="00C511CA" w:rsidRDefault="00B4066C" w:rsidP="0077463B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</w:t>
      </w: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Образцы изделий. Цветная бумага, картон, ватман. Линейки, ножницы, треугольник, шаблоны, краски, кисти. Таблица цветов и цветовых оттенков. Подручные материалы (яичная скорлупа, вата, нити и т. п.). Ткань, швейные инструменты    и принадлежности.  </w:t>
      </w:r>
      <w:proofErr w:type="spellStart"/>
      <w:r w:rsidRPr="00C511CA">
        <w:rPr>
          <w:rFonts w:ascii="Times New Roman" w:eastAsia="Calibri" w:hAnsi="Times New Roman" w:cs="Times New Roman"/>
          <w:sz w:val="26"/>
          <w:szCs w:val="26"/>
        </w:rPr>
        <w:t>Пайетки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>, тесьма, стразы, мишура.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B4066C" w:rsidRPr="00C511CA" w:rsidRDefault="00B4066C" w:rsidP="0077463B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    Донести до сознания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детей  важность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умения правильно производить замеры и выполнять чертежи . Продемонстрировать наглядно в сравнении хорошие работы и работы с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явным  нарушением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технологии. Стараться максимально добиться, чтобы ученик умело работал с инструментом и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чертежом .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Проанализировать с детьми все допущенные ошибки после выполнения каждой работы и по возможности их поправить (дать работу, где бы нужно было повторно применить полученные умения и знания).   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Тема:  Аппликация</w:t>
      </w:r>
      <w:proofErr w:type="gramEnd"/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. Виды аппликаций.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Технология их выполнения.  </w:t>
      </w:r>
    </w:p>
    <w:p w:rsidR="00B4066C" w:rsidRPr="00C511CA" w:rsidRDefault="00B4066C" w:rsidP="00B4066C">
      <w:pPr>
        <w:tabs>
          <w:tab w:val="left" w:pos="276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Цели и задачи:</w:t>
      </w:r>
    </w:p>
    <w:p w:rsidR="00B4066C" w:rsidRPr="00C511CA" w:rsidRDefault="00B4066C" w:rsidP="00B4066C">
      <w:pPr>
        <w:numPr>
          <w:ilvl w:val="0"/>
          <w:numId w:val="1"/>
        </w:numPr>
        <w:tabs>
          <w:tab w:val="left" w:pos="2766"/>
        </w:tabs>
        <w:spacing w:before="100" w:beforeAutospacing="1" w:after="0" w:afterAutospacing="1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Познакомить учащихся с разными видами аппликаций и технологией их выполнения;</w:t>
      </w:r>
    </w:p>
    <w:p w:rsidR="00B4066C" w:rsidRPr="00C511CA" w:rsidRDefault="00B4066C" w:rsidP="00B4066C">
      <w:pPr>
        <w:numPr>
          <w:ilvl w:val="0"/>
          <w:numId w:val="1"/>
        </w:numPr>
        <w:tabs>
          <w:tab w:val="left" w:pos="2766"/>
        </w:tabs>
        <w:spacing w:before="100" w:beforeAutospacing="1" w:after="0" w:afterAutospacing="1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Формировать  умение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различать виды аппликаций;</w:t>
      </w:r>
    </w:p>
    <w:p w:rsidR="00B4066C" w:rsidRPr="00C511CA" w:rsidRDefault="00B4066C" w:rsidP="00B4066C">
      <w:pPr>
        <w:numPr>
          <w:ilvl w:val="0"/>
          <w:numId w:val="1"/>
        </w:numPr>
        <w:tabs>
          <w:tab w:val="left" w:pos="2766"/>
        </w:tabs>
        <w:spacing w:before="100" w:beforeAutospacing="1" w:after="0" w:afterAutospacing="1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Учить правильно подбирать необходимый материал (например, с учётом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фактуры  ткани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, цвета и т. д. ), соблюдать последовательность этапов работы; </w:t>
      </w:r>
    </w:p>
    <w:p w:rsidR="00B4066C" w:rsidRPr="00C511CA" w:rsidRDefault="00B4066C" w:rsidP="0077463B">
      <w:pPr>
        <w:numPr>
          <w:ilvl w:val="0"/>
          <w:numId w:val="1"/>
        </w:numPr>
        <w:tabs>
          <w:tab w:val="left" w:pos="2766"/>
        </w:tabs>
        <w:spacing w:before="100" w:beforeAutospacing="1" w:after="0" w:afterAutospacing="1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Способствовать развитию фантазии, старания, индивидуальности. 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 xml:space="preserve">Теоретическая часть.  </w:t>
      </w:r>
    </w:p>
    <w:p w:rsidR="00B4066C" w:rsidRPr="00C511CA" w:rsidRDefault="00B4066C" w:rsidP="0077463B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Материалы и оборудование. Виды аппликации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( тканей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, нитей, плоские, объёмные,  ступенчатые и т. п. ). Сочетаемость материалов в различных видах. Назначение этого вида творчества. Определения порядка сборки изделия (понятие 1 и 2 плана). Обсуждения вариантов придания работе законченного вида. 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Практическая часть.</w:t>
      </w:r>
    </w:p>
    <w:p w:rsidR="00B4066C" w:rsidRPr="00C511CA" w:rsidRDefault="00B4066C" w:rsidP="00B4066C">
      <w:pPr>
        <w:tabs>
          <w:tab w:val="left" w:pos="2766"/>
          <w:tab w:val="left" w:pos="7513"/>
          <w:tab w:val="left" w:pos="8222"/>
          <w:tab w:val="left" w:pos="9072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Подбор материалов по фактуре, цвету для выполнения задания. Демонстрация готовых изделий, их анализ. Работа над созданием эскиза. Особое внимание уделяем вопросу о важности соблюдения пропорциональности. Практически доказываем это (например, сравнивания два разных варианта готовых изделий).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Зрительно «разбираем» образец на отдельные детали, выделяем 1 плана и 2 план, изучая их соотношение по размерам. Затем приступает к заготовке этих деталей. Один из них выполняем самостоятельно, а частично используем шаблоны. Составляем план сборки деталей в целое. Не сшивая, по плану, выкладываем картинку на столе (используем опорную схему). Завершая работу, настрачиваем деталей на основу.  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оборудование.</w:t>
      </w:r>
    </w:p>
    <w:p w:rsidR="00B4066C" w:rsidRPr="00C511CA" w:rsidRDefault="00B4066C" w:rsidP="00B4066C">
      <w:pPr>
        <w:tabs>
          <w:tab w:val="left" w:pos="2766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  Образцы, опорные схемы, ножницы, игла, ткань, нитки цветные, кожа. Швейные инструменты и принадлежности.</w:t>
      </w:r>
    </w:p>
    <w:p w:rsidR="00B4066C" w:rsidRPr="00C511CA" w:rsidRDefault="00B4066C" w:rsidP="00C511C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4066C" w:rsidRPr="00C511CA" w:rsidRDefault="00B4066C" w:rsidP="00B4066C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Тема: Лоскутная графика.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Цели и задачи:</w:t>
      </w:r>
    </w:p>
    <w:p w:rsidR="00B4066C" w:rsidRPr="00C511CA" w:rsidRDefault="00B4066C" w:rsidP="00B4066C">
      <w:pPr>
        <w:numPr>
          <w:ilvl w:val="0"/>
          <w:numId w:val="6"/>
        </w:numPr>
        <w:tabs>
          <w:tab w:val="left" w:pos="426"/>
        </w:tabs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Научить учащихся использовать, сочетать и комбинировать разные материалы в одной работе.</w:t>
      </w:r>
    </w:p>
    <w:p w:rsidR="00B4066C" w:rsidRPr="00C511CA" w:rsidRDefault="00B4066C" w:rsidP="00B4066C">
      <w:pPr>
        <w:numPr>
          <w:ilvl w:val="0"/>
          <w:numId w:val="6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Способствовать формированию умения «видения» (в простых вещах находить образцы будущих работ) использование и преобразование различных материалов (в особенности бросовых).</w:t>
      </w:r>
    </w:p>
    <w:p w:rsidR="00B4066C" w:rsidRPr="00C511CA" w:rsidRDefault="00B4066C" w:rsidP="0077463B">
      <w:pPr>
        <w:numPr>
          <w:ilvl w:val="0"/>
          <w:numId w:val="6"/>
        </w:numPr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Развивать фантазию, остроту взгляда, наблюдательность.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Теоретическая часть</w:t>
      </w:r>
    </w:p>
    <w:p w:rsidR="00B4066C" w:rsidRPr="00C511CA" w:rsidRDefault="00B4066C" w:rsidP="0077463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Дать учащимся представление о том, что такое бросовый материал, о его разновидностях. Сочетаемость материалов. Приемы работы с различными материалами и способами их соединений между собой. Дать понятие о подготовке и выполнении техники лоскутного шитья.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Практическая часть</w:t>
      </w:r>
    </w:p>
    <w:p w:rsidR="00B4066C" w:rsidRPr="00C511CA" w:rsidRDefault="00B4066C" w:rsidP="00B4066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 Сортировка имеющего материала по свойствам. Обсуждение в плане выявления возможных образцов, скрытых в том или ином предмете.  Нахождение возможных вариантов дополнения полученного образца другими материалами, для придания ему большей выразительности. Выявление бытового назначения этих    изделий. Выполнение прихваток, грелок для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чайника,  подушек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в стиле лоскутной графики.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Материалы и оборудование</w:t>
      </w:r>
    </w:p>
    <w:p w:rsidR="00B4066C" w:rsidRPr="00C511CA" w:rsidRDefault="00B4066C" w:rsidP="00B4066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Ткань, мех, кожа, обрезки ткани, ленты, тесьма, прикладные материалы, фурнитура. Образцы изделий.  Ножницы, швейная машина, игла, наперсток.</w:t>
      </w:r>
    </w:p>
    <w:p w:rsidR="00B4066C" w:rsidRPr="00C511CA" w:rsidRDefault="00B4066C" w:rsidP="00B406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Методические рекомендации</w:t>
      </w:r>
    </w:p>
    <w:p w:rsidR="00B4066C" w:rsidRPr="00C511CA" w:rsidRDefault="00B4066C" w:rsidP="0077463B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В любом доме можно найти множество устаревших вещей из различного текстиля. Им можно дать «вторую» жизнь, найти бытовое применение.  Чтобы заинтересовать учащихся на творческую работу нужно продемонстрировать им ряд таких работ.</w:t>
      </w:r>
    </w:p>
    <w:p w:rsidR="00B4066C" w:rsidRPr="00C511CA" w:rsidRDefault="007A1150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2.3.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Календарный учебный график.</w:t>
      </w: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1 год обучения.</w:t>
      </w: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1 группа.</w:t>
      </w: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10"/>
        <w:gridCol w:w="1219"/>
        <w:gridCol w:w="878"/>
        <w:gridCol w:w="1588"/>
        <w:gridCol w:w="1560"/>
        <w:gridCol w:w="1701"/>
      </w:tblGrid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 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Правила поведения в мастерской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с.Центора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-Юрт</w:t>
            </w:r>
            <w:r w:rsidR="00B4066C"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и фронтальная беседа.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Забавные поделки в быту.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Прихватки.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Коробки для рукоделия.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декоративных подушек.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конфетницы</w:t>
            </w:r>
            <w:proofErr w:type="spell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работы над изделием, оформление работ.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Завершение работы над изделием, оформление работ.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Маскарадные костюмы.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082D21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82D21"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Разнообразие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новогодних костюмов.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082D21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28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Пошив новогодних костюмов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заказам школы.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Практическое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Тестовые задания.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Аппликация.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Лоскутная графика.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3666FB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лоскутных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техник.  </w:t>
            </w:r>
            <w:proofErr w:type="gramEnd"/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666FB"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сумки,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панно.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3666FB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3666FB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B4066C" w:rsidRPr="00C511CA" w:rsidRDefault="003666FB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B4066C" w:rsidRPr="00C511CA" w:rsidTr="00082D21">
        <w:tc>
          <w:tcPr>
            <w:tcW w:w="594" w:type="dxa"/>
          </w:tcPr>
          <w:p w:rsidR="00B4066C" w:rsidRPr="00C511CA" w:rsidRDefault="003666FB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78" w:type="dxa"/>
          </w:tcPr>
          <w:p w:rsidR="00B4066C" w:rsidRPr="00C511CA" w:rsidRDefault="00B4066C" w:rsidP="00B4066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B4066C" w:rsidRPr="00C511CA" w:rsidRDefault="007A1150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Отчётная </w:t>
            </w:r>
          </w:p>
          <w:p w:rsidR="00B4066C" w:rsidRPr="00C511CA" w:rsidRDefault="00B4066C" w:rsidP="00B4066C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выставка.  </w:t>
            </w:r>
            <w:proofErr w:type="gramEnd"/>
          </w:p>
        </w:tc>
      </w:tr>
    </w:tbl>
    <w:p w:rsidR="00A42F1F" w:rsidRPr="00C511CA" w:rsidRDefault="00A42F1F" w:rsidP="001225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Pr="00F432AF" w:rsidRDefault="00077BF8" w:rsidP="00077B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432A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Приложение к календарному плану (дистанционное обучение)</w:t>
      </w:r>
    </w:p>
    <w:tbl>
      <w:tblPr>
        <w:tblStyle w:val="5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709"/>
        <w:gridCol w:w="709"/>
        <w:gridCol w:w="850"/>
        <w:gridCol w:w="1276"/>
        <w:gridCol w:w="1134"/>
        <w:gridCol w:w="1418"/>
      </w:tblGrid>
      <w:tr w:rsidR="00077BF8" w:rsidRPr="00F432AF" w:rsidTr="00F1625C">
        <w:tc>
          <w:tcPr>
            <w:tcW w:w="567" w:type="dxa"/>
            <w:vMerge w:val="restart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2410" w:type="dxa"/>
            <w:gridSpan w:val="3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Дата занятия</w:t>
            </w:r>
          </w:p>
        </w:tc>
        <w:tc>
          <w:tcPr>
            <w:tcW w:w="1276" w:type="dxa"/>
            <w:vMerge w:val="restart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Ресурсы/ссылки</w:t>
            </w:r>
          </w:p>
        </w:tc>
        <w:tc>
          <w:tcPr>
            <w:tcW w:w="1134" w:type="dxa"/>
            <w:vMerge w:val="restart"/>
          </w:tcPr>
          <w:p w:rsidR="00077BF8" w:rsidRPr="00F432AF" w:rsidRDefault="00077BF8" w:rsidP="00077BF8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Формы учебного материала</w:t>
            </w:r>
          </w:p>
        </w:tc>
        <w:tc>
          <w:tcPr>
            <w:tcW w:w="1418" w:type="dxa"/>
            <w:vMerge w:val="restart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Формы </w:t>
            </w:r>
          </w:p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контроля</w:t>
            </w:r>
            <w:proofErr w:type="gramEnd"/>
          </w:p>
        </w:tc>
      </w:tr>
      <w:tr w:rsidR="00077BF8" w:rsidRPr="00F432AF" w:rsidTr="00F1625C">
        <w:tc>
          <w:tcPr>
            <w:tcW w:w="567" w:type="dxa"/>
            <w:vMerge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По плану </w:t>
            </w: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1276" w:type="dxa"/>
            <w:vMerge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77BF8" w:rsidRPr="00077BF8" w:rsidRDefault="00077BF8" w:rsidP="00077BF8">
            <w:pPr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7BF8">
              <w:rPr>
                <w:rFonts w:ascii="Times New Roman" w:hAnsi="Times New Roman"/>
                <w:b/>
                <w:sz w:val="26"/>
                <w:szCs w:val="26"/>
              </w:rPr>
              <w:t>Забавные поделки в быту.</w:t>
            </w: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7BF8" w:rsidRPr="00F432AF" w:rsidRDefault="00A16B76" w:rsidP="00077BF8">
            <w:pPr>
              <w:tabs>
                <w:tab w:val="left" w:pos="399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ddt</w:t>
              </w:r>
              <w:proofErr w:type="spellEnd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7.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dod</w:t>
              </w:r>
              <w:proofErr w:type="spellEnd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95.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077BF8" w:rsidRPr="005B571E" w:rsidRDefault="005B571E" w:rsidP="005B571E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7BF8" w:rsidRPr="00C511CA">
              <w:rPr>
                <w:rFonts w:ascii="Times New Roman" w:hAnsi="Times New Roman"/>
                <w:sz w:val="26"/>
                <w:szCs w:val="26"/>
              </w:rPr>
              <w:t>ортировка материала по форме, цвету, размеру.</w:t>
            </w:r>
          </w:p>
          <w:p w:rsidR="00077BF8" w:rsidRPr="00C511CA" w:rsidRDefault="005B571E" w:rsidP="00077BF8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7BF8" w:rsidRPr="00AE49B6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5B571E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опрос. 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</w:tcPr>
          <w:p w:rsidR="005B571E" w:rsidRPr="00C511CA" w:rsidRDefault="00077BF8" w:rsidP="005B571E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Работа с клеевыми материалами.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571E" w:rsidRPr="00C511CA" w:rsidRDefault="005B571E" w:rsidP="005B571E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7BF8" w:rsidRPr="003D5AA3" w:rsidRDefault="00077BF8" w:rsidP="00077BF8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Наблюдение.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</w:tcPr>
          <w:p w:rsidR="005B571E" w:rsidRPr="005B571E" w:rsidRDefault="00077BF8" w:rsidP="005B571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Работа с клеевыми материалами.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571E" w:rsidRPr="00C511CA" w:rsidRDefault="005B571E" w:rsidP="005B571E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7BF8" w:rsidRPr="00F432AF" w:rsidRDefault="00077BF8" w:rsidP="00077BF8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</w:t>
            </w: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ая работа.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Выставка готовых изделий.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5B571E" w:rsidRPr="00C511CA" w:rsidRDefault="00077BF8" w:rsidP="005B571E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>Отрабатывать умения пользоваться линейкой при работе с мелкими деталями.</w:t>
            </w:r>
          </w:p>
          <w:p w:rsidR="005B571E" w:rsidRPr="00C511CA" w:rsidRDefault="005B571E" w:rsidP="005B571E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511CA">
              <w:rPr>
                <w:rFonts w:ascii="Times New Roman" w:hAnsi="Times New Roman"/>
                <w:sz w:val="26"/>
                <w:szCs w:val="26"/>
              </w:rPr>
              <w:t>Учиться применять декоративную отделку, фурнитуру.</w:t>
            </w:r>
          </w:p>
          <w:p w:rsidR="00077BF8" w:rsidRPr="003D5AA3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 готовых изделий.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:rsidR="00077BF8" w:rsidRPr="00C511CA" w:rsidRDefault="00077BF8" w:rsidP="00077BF8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>Отрабатывать умения пользоваться линейкой при работе с мелкими деталями.</w:t>
            </w:r>
          </w:p>
          <w:p w:rsidR="00077BF8" w:rsidRPr="00C511CA" w:rsidRDefault="00077BF8" w:rsidP="00077BF8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511CA">
              <w:rPr>
                <w:rFonts w:ascii="Times New Roman" w:hAnsi="Times New Roman"/>
                <w:sz w:val="26"/>
                <w:szCs w:val="26"/>
              </w:rPr>
              <w:t>Учиться применять декоративную отделку, фурнитуру.</w:t>
            </w:r>
          </w:p>
          <w:p w:rsidR="00077BF8" w:rsidRPr="003D5AA3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Выставка.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77BF8" w:rsidRPr="00F432AF" w:rsidRDefault="005B571E" w:rsidP="00077BF8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11CA">
              <w:rPr>
                <w:rFonts w:ascii="Times New Roman" w:hAnsi="Times New Roman"/>
                <w:b/>
                <w:sz w:val="26"/>
                <w:szCs w:val="26"/>
              </w:rPr>
              <w:t>Маскарадные костюмы.</w:t>
            </w: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 xml:space="preserve">  10</w:t>
            </w: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7BF8" w:rsidRPr="00F432AF" w:rsidRDefault="00A16B76" w:rsidP="00077BF8">
            <w:pPr>
              <w:tabs>
                <w:tab w:val="left" w:pos="399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ddt</w:t>
              </w:r>
              <w:proofErr w:type="spellEnd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7.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dod</w:t>
              </w:r>
              <w:proofErr w:type="spellEnd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95.</w:t>
              </w:r>
              <w:proofErr w:type="spellStart"/>
              <w:r w:rsidR="00077BF8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</w:tcPr>
          <w:p w:rsidR="00077BF8" w:rsidRPr="005B571E" w:rsidRDefault="00077BF8" w:rsidP="005B571E">
            <w:pPr>
              <w:tabs>
                <w:tab w:val="left" w:pos="2766"/>
              </w:tabs>
              <w:spacing w:after="100" w:after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Познакомить обучающихся с традициями связанными с новогодними и рождественскими </w:t>
            </w:r>
            <w:proofErr w:type="gramStart"/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праздниками.   </w:t>
            </w:r>
            <w:proofErr w:type="gramEnd"/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Беседа.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Электронный опрос.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</w:tcPr>
          <w:p w:rsidR="005B571E" w:rsidRPr="00C511CA" w:rsidRDefault="00077BF8" w:rsidP="005B571E">
            <w:pPr>
              <w:tabs>
                <w:tab w:val="left" w:pos="2766"/>
              </w:tabs>
              <w:spacing w:after="100" w:after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Упражнения по обрабатыванию навыка производить замеры; в нахождении ошибок в замерах (чертежах).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7BF8" w:rsidRPr="00F432AF" w:rsidRDefault="00077BF8" w:rsidP="00077BF8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 готовых изделий.</w:t>
            </w:r>
          </w:p>
        </w:tc>
      </w:tr>
      <w:tr w:rsidR="00077BF8" w:rsidRPr="00F432AF" w:rsidTr="00F1625C">
        <w:tc>
          <w:tcPr>
            <w:tcW w:w="567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</w:tcPr>
          <w:p w:rsidR="00077BF8" w:rsidRPr="00EE58B1" w:rsidRDefault="00077BF8" w:rsidP="00077BF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571E">
              <w:rPr>
                <w:rFonts w:ascii="Times New Roman" w:hAnsi="Times New Roman"/>
                <w:sz w:val="26"/>
                <w:szCs w:val="26"/>
              </w:rPr>
              <w:t>Р</w:t>
            </w:r>
            <w:r w:rsidR="005B571E" w:rsidRPr="00C511CA">
              <w:rPr>
                <w:rFonts w:ascii="Times New Roman" w:hAnsi="Times New Roman"/>
                <w:sz w:val="26"/>
                <w:szCs w:val="26"/>
              </w:rPr>
              <w:t>абота с циркулем, треугольником (замеры углов, расстояний</w:t>
            </w:r>
            <w:proofErr w:type="gramStart"/>
            <w:r w:rsidR="005B571E" w:rsidRPr="00C511CA">
              <w:rPr>
                <w:rFonts w:ascii="Times New Roman" w:hAnsi="Times New Roman"/>
                <w:sz w:val="26"/>
                <w:szCs w:val="26"/>
              </w:rPr>
              <w:t xml:space="preserve">). </w:t>
            </w:r>
            <w:r w:rsidR="005B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77BF8" w:rsidRPr="00F432AF" w:rsidRDefault="00077BF8" w:rsidP="00077BF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Наблюдение. </w:t>
            </w:r>
          </w:p>
        </w:tc>
        <w:tc>
          <w:tcPr>
            <w:tcW w:w="1418" w:type="dxa"/>
          </w:tcPr>
          <w:p w:rsidR="00077BF8" w:rsidRPr="00F432AF" w:rsidRDefault="00120E49" w:rsidP="00120E49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5B571E" w:rsidRPr="00F432AF" w:rsidTr="00F1625C">
        <w:tc>
          <w:tcPr>
            <w:tcW w:w="567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</w:tcPr>
          <w:p w:rsidR="005B571E" w:rsidRPr="00C511CA" w:rsidRDefault="005B571E" w:rsidP="005B571E">
            <w:pPr>
              <w:tabs>
                <w:tab w:val="left" w:pos="2766"/>
              </w:tabs>
              <w:spacing w:after="100" w:after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Работа с шаблонами, выкройками отработка практических навыков при работе с декоративными отделочными материалами. </w:t>
            </w:r>
          </w:p>
          <w:p w:rsidR="005B571E" w:rsidRPr="00EE58B1" w:rsidRDefault="005B571E" w:rsidP="005B571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Наблюдение. </w:t>
            </w:r>
          </w:p>
        </w:tc>
        <w:tc>
          <w:tcPr>
            <w:tcW w:w="1418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 готовых изделий.</w:t>
            </w:r>
          </w:p>
        </w:tc>
      </w:tr>
      <w:tr w:rsidR="005B571E" w:rsidRPr="00F432AF" w:rsidTr="00F1625C">
        <w:tc>
          <w:tcPr>
            <w:tcW w:w="567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5B571E" w:rsidRPr="00C511CA" w:rsidRDefault="005B571E" w:rsidP="005B571E">
            <w:pPr>
              <w:tabs>
                <w:tab w:val="left" w:pos="2766"/>
              </w:tabs>
              <w:spacing w:after="100" w:after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Работа с шаблонами, выкройками отработка практических навыков при работе с декоративными отделочными материалами. </w:t>
            </w:r>
          </w:p>
          <w:p w:rsidR="005B571E" w:rsidRPr="00EE58B1" w:rsidRDefault="005B571E" w:rsidP="005B571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B571E" w:rsidRPr="00F432AF" w:rsidRDefault="005B571E" w:rsidP="005B571E">
            <w:pPr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5B571E" w:rsidRPr="00F432AF" w:rsidRDefault="005B571E" w:rsidP="005B571E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Выставка.</w:t>
            </w:r>
          </w:p>
        </w:tc>
      </w:tr>
      <w:tr w:rsidR="005B571E" w:rsidRPr="00F432AF" w:rsidTr="00F1625C">
        <w:tc>
          <w:tcPr>
            <w:tcW w:w="567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B571E" w:rsidRPr="00F432AF" w:rsidRDefault="005B571E" w:rsidP="005B571E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11CA">
              <w:rPr>
                <w:rFonts w:ascii="Times New Roman" w:hAnsi="Times New Roman"/>
                <w:b/>
                <w:sz w:val="26"/>
                <w:szCs w:val="26"/>
              </w:rPr>
              <w:t>Лоскутная графика.</w:t>
            </w:r>
          </w:p>
        </w:tc>
        <w:tc>
          <w:tcPr>
            <w:tcW w:w="851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B571E" w:rsidRPr="00F432AF" w:rsidRDefault="005B571E" w:rsidP="005B571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ddt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groz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F432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B571E" w:rsidRPr="00F432AF" w:rsidRDefault="00A16B76" w:rsidP="005B571E">
            <w:pPr>
              <w:tabs>
                <w:tab w:val="left" w:pos="399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ddt</w:t>
              </w:r>
              <w:proofErr w:type="spellEnd"/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7.</w:t>
              </w:r>
              <w:proofErr w:type="spellStart"/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dod</w:t>
              </w:r>
              <w:proofErr w:type="spellEnd"/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95.</w:t>
              </w:r>
              <w:proofErr w:type="spellStart"/>
              <w:r w:rsidR="005B571E" w:rsidRPr="00F432A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5B571E" w:rsidRPr="00F432AF" w:rsidTr="00F1625C">
        <w:tc>
          <w:tcPr>
            <w:tcW w:w="567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</w:tcPr>
          <w:p w:rsidR="005B571E" w:rsidRPr="00C511CA" w:rsidRDefault="005B571E" w:rsidP="005B571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>Дать понятие о подготовке и выполнении техники лоскутного шитья.</w:t>
            </w:r>
          </w:p>
          <w:p w:rsidR="005B571E" w:rsidRPr="00F432AF" w:rsidRDefault="005B571E" w:rsidP="005B571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Рассказ</w:t>
            </w:r>
          </w:p>
        </w:tc>
        <w:tc>
          <w:tcPr>
            <w:tcW w:w="1418" w:type="dxa"/>
          </w:tcPr>
          <w:p w:rsidR="005B571E" w:rsidRPr="00F432AF" w:rsidRDefault="005B571E" w:rsidP="005B571E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Электронный </w:t>
            </w:r>
          </w:p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опрос</w:t>
            </w:r>
            <w:proofErr w:type="gramEnd"/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B571E" w:rsidRPr="00F432AF" w:rsidTr="00F1625C">
        <w:tc>
          <w:tcPr>
            <w:tcW w:w="567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</w:tcPr>
          <w:p w:rsidR="005B571E" w:rsidRPr="00C511CA" w:rsidRDefault="005B571E" w:rsidP="005B571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511CA">
              <w:rPr>
                <w:rFonts w:ascii="Times New Roman" w:hAnsi="Times New Roman"/>
                <w:sz w:val="26"/>
                <w:szCs w:val="26"/>
              </w:rPr>
              <w:t>Сортировка имеющего материала по свойствам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571E" w:rsidRPr="00F432AF" w:rsidRDefault="005B571E" w:rsidP="005B571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5B571E" w:rsidRPr="00F432AF" w:rsidRDefault="005B571E" w:rsidP="005B571E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697207" w:rsidRPr="00F432AF" w:rsidTr="00F1625C">
        <w:tc>
          <w:tcPr>
            <w:tcW w:w="567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</w:tcPr>
          <w:p w:rsidR="00697207" w:rsidRPr="007B06B8" w:rsidRDefault="00697207" w:rsidP="0069720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Сортировка имеющего материала по </w:t>
            </w:r>
            <w:proofErr w:type="gramStart"/>
            <w:r w:rsidRPr="00C511CA">
              <w:rPr>
                <w:rFonts w:ascii="Times New Roman" w:hAnsi="Times New Roman"/>
                <w:sz w:val="26"/>
                <w:szCs w:val="26"/>
              </w:rPr>
              <w:t>свойствам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Тестирование.</w:t>
            </w:r>
          </w:p>
        </w:tc>
      </w:tr>
      <w:tr w:rsidR="00697207" w:rsidRPr="00F432AF" w:rsidTr="00F1625C">
        <w:tc>
          <w:tcPr>
            <w:tcW w:w="567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</w:tcPr>
          <w:p w:rsidR="00697207" w:rsidRPr="007B06B8" w:rsidRDefault="00697207" w:rsidP="006972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Выполнение прихваток, грелок для </w:t>
            </w:r>
            <w:proofErr w:type="gramStart"/>
            <w:r w:rsidRPr="00C511CA">
              <w:rPr>
                <w:rFonts w:ascii="Times New Roman" w:hAnsi="Times New Roman"/>
                <w:sz w:val="26"/>
                <w:szCs w:val="26"/>
              </w:rPr>
              <w:t>чайника,  подушек</w:t>
            </w:r>
            <w:proofErr w:type="gramEnd"/>
            <w:r w:rsidRPr="00C511CA">
              <w:rPr>
                <w:rFonts w:ascii="Times New Roman" w:hAnsi="Times New Roman"/>
                <w:sz w:val="26"/>
                <w:szCs w:val="26"/>
              </w:rPr>
              <w:t xml:space="preserve"> в стиле лоскутной графики.</w:t>
            </w:r>
          </w:p>
          <w:p w:rsidR="00697207" w:rsidRPr="00C17667" w:rsidRDefault="00697207" w:rsidP="0069720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97207" w:rsidRPr="00C17667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Выставка.</w:t>
            </w:r>
          </w:p>
        </w:tc>
      </w:tr>
      <w:tr w:rsidR="00697207" w:rsidRPr="00F432AF" w:rsidTr="00F1625C">
        <w:tc>
          <w:tcPr>
            <w:tcW w:w="567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   15</w:t>
            </w:r>
          </w:p>
        </w:tc>
        <w:tc>
          <w:tcPr>
            <w:tcW w:w="2835" w:type="dxa"/>
          </w:tcPr>
          <w:p w:rsidR="00697207" w:rsidRPr="00C511CA" w:rsidRDefault="00697207" w:rsidP="0069720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511CA">
              <w:rPr>
                <w:rFonts w:ascii="Times New Roman" w:hAnsi="Times New Roman"/>
                <w:sz w:val="26"/>
                <w:szCs w:val="26"/>
              </w:rPr>
              <w:t xml:space="preserve">Выполнение прихваток, грелок для </w:t>
            </w:r>
            <w:proofErr w:type="gramStart"/>
            <w:r w:rsidRPr="00C511CA">
              <w:rPr>
                <w:rFonts w:ascii="Times New Roman" w:hAnsi="Times New Roman"/>
                <w:sz w:val="26"/>
                <w:szCs w:val="26"/>
              </w:rPr>
              <w:t>чайника,  подушек</w:t>
            </w:r>
            <w:proofErr w:type="gramEnd"/>
            <w:r w:rsidRPr="00C511CA">
              <w:rPr>
                <w:rFonts w:ascii="Times New Roman" w:hAnsi="Times New Roman"/>
                <w:sz w:val="26"/>
                <w:szCs w:val="26"/>
              </w:rPr>
              <w:t xml:space="preserve"> в стиле лоскутной графики.</w:t>
            </w:r>
          </w:p>
          <w:p w:rsidR="00697207" w:rsidRPr="00FA4BD3" w:rsidRDefault="00697207" w:rsidP="00697207">
            <w:pPr>
              <w:ind w:left="-1276" w:firstLine="1276"/>
              <w:rPr>
                <w:sz w:val="26"/>
                <w:szCs w:val="26"/>
              </w:rPr>
            </w:pPr>
          </w:p>
          <w:p w:rsidR="00697207" w:rsidRPr="00F432AF" w:rsidRDefault="00697207" w:rsidP="00697207">
            <w:pPr>
              <w:shd w:val="clear" w:color="auto" w:fill="FFFFFF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432A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697207" w:rsidRPr="00F432AF" w:rsidRDefault="00697207" w:rsidP="00697207">
            <w:pPr>
              <w:spacing w:after="15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Выставка.</w:t>
            </w:r>
          </w:p>
        </w:tc>
      </w:tr>
    </w:tbl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BF8" w:rsidRDefault="00077BF8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2.3.Календарный учебный график.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 группа.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10"/>
        <w:gridCol w:w="1219"/>
        <w:gridCol w:w="878"/>
        <w:gridCol w:w="1588"/>
        <w:gridCol w:w="1560"/>
        <w:gridCol w:w="1701"/>
      </w:tblGrid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Правила поведения в мастерской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с.Центора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-Юрт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и фронтальная беседа.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Забавные поделки в быту.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Прихватки.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декоративных подушек.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Маскарадные костюмы.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новогодних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22555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Практическое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Тестовые задания.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Аппликация.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22555">
            <w:pPr>
              <w:spacing w:before="100" w:after="1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Лоскутная графика.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лоскутных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техник.  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сумки,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панно.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Отчётная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выставка.  </w:t>
            </w:r>
            <w:proofErr w:type="gramEnd"/>
          </w:p>
        </w:tc>
      </w:tr>
    </w:tbl>
    <w:p w:rsidR="00A42F1F" w:rsidRPr="00C511CA" w:rsidRDefault="00A42F1F" w:rsidP="00C511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2.3.Календарный учебный график.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3 группа.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10"/>
        <w:gridCol w:w="1219"/>
        <w:gridCol w:w="878"/>
        <w:gridCol w:w="1588"/>
        <w:gridCol w:w="1560"/>
        <w:gridCol w:w="1701"/>
      </w:tblGrid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Правила поведения в мастерской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с.Центора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-Юрт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и фронтальная беседа.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Забавные поделки в быту.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Прихватки.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декоративных подушек.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Маскарадные костюмы.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Практическое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Тестовые задания.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Аппликация.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Лоскутная графика.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лоскутных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техник.  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сумки,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панно.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Отчётная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выставка.  </w:t>
            </w:r>
            <w:proofErr w:type="gramEnd"/>
          </w:p>
        </w:tc>
      </w:tr>
    </w:tbl>
    <w:p w:rsidR="00A42F1F" w:rsidRPr="00C511CA" w:rsidRDefault="00A42F1F" w:rsidP="00B14D7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2.3.Календарный учебный график.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4 группа.</w:t>
      </w:r>
    </w:p>
    <w:p w:rsidR="00A42F1F" w:rsidRPr="00C511CA" w:rsidRDefault="00A42F1F" w:rsidP="00A42F1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52"/>
        <w:gridCol w:w="1510"/>
        <w:gridCol w:w="1219"/>
        <w:gridCol w:w="878"/>
        <w:gridCol w:w="1588"/>
        <w:gridCol w:w="1560"/>
        <w:gridCol w:w="1701"/>
      </w:tblGrid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Правила поведения в мастерской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с.Центора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-Юрт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и фронтальная беседа.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Забавные поделки в быту.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Грелка на чайник.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Прихватки.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Коробки для рукоделия.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декоративных подушек.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мягких искусственных цветов.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Декоративное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Подставки под горячее блюдо.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Завершение работы над изделием, оформление работ.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Маскарадные костюмы.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Собеседование.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аксессуаров.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костюма символа года.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новогодних масок, головных уборов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Практическое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занятие.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Пошив новогодних костюмов по заказам школы.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Тестовые задания.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Аппликация.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Машинные швы. (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соединительные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, краевые швы).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Аппликация   Клеевое соединение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7" w:type="dxa"/>
            <w:gridSpan w:val="8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Лоскутная графика.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Виды лоскутных техник.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Рассказ.Практическое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лоскутных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техник.  </w:t>
            </w:r>
            <w:proofErr w:type="gramEnd"/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Опрос.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изделий.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Изделия: накидки, скатерти, сумки,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панно.   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Изделия: накидки, скатерти, сумки, панно.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готовых работ.</w:t>
            </w:r>
          </w:p>
        </w:tc>
      </w:tr>
      <w:tr w:rsidR="00A42F1F" w:rsidRPr="00C511CA" w:rsidTr="001A0C33">
        <w:tc>
          <w:tcPr>
            <w:tcW w:w="594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3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78" w:type="dxa"/>
          </w:tcPr>
          <w:p w:rsidR="00A42F1F" w:rsidRPr="00C511CA" w:rsidRDefault="00A42F1F" w:rsidP="001A0C3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Изделие</w:t>
            </w: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коврик.</w:t>
            </w:r>
          </w:p>
        </w:tc>
        <w:tc>
          <w:tcPr>
            <w:tcW w:w="1560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Отчётная </w:t>
            </w:r>
          </w:p>
          <w:p w:rsidR="00A42F1F" w:rsidRPr="00C511CA" w:rsidRDefault="00A42F1F" w:rsidP="001A0C3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выставка.  </w:t>
            </w:r>
            <w:proofErr w:type="gramEnd"/>
          </w:p>
        </w:tc>
      </w:tr>
    </w:tbl>
    <w:p w:rsidR="00A42F1F" w:rsidRPr="00C511CA" w:rsidRDefault="00A42F1F" w:rsidP="00A42F1F">
      <w:pPr>
        <w:tabs>
          <w:tab w:val="left" w:pos="709"/>
          <w:tab w:val="left" w:pos="4035"/>
          <w:tab w:val="left" w:pos="424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F1F" w:rsidRPr="00C511CA" w:rsidRDefault="00A42F1F" w:rsidP="00B4066C">
      <w:pPr>
        <w:tabs>
          <w:tab w:val="left" w:pos="709"/>
          <w:tab w:val="left" w:pos="4035"/>
          <w:tab w:val="left" w:pos="424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Раздел 3. Формы аттестации и оценочные материалы</w:t>
      </w:r>
    </w:p>
    <w:p w:rsidR="00B4066C" w:rsidRPr="00C511CA" w:rsidRDefault="00A42F1F" w:rsidP="00B4066C">
      <w:pPr>
        <w:tabs>
          <w:tab w:val="left" w:pos="709"/>
          <w:tab w:val="left" w:pos="4035"/>
          <w:tab w:val="left" w:pos="4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3.1.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Формы аттестации:</w:t>
      </w:r>
    </w:p>
    <w:p w:rsidR="00B4066C" w:rsidRPr="00C511CA" w:rsidRDefault="00B4066C" w:rsidP="00B4066C">
      <w:pPr>
        <w:numPr>
          <w:ilvl w:val="4"/>
          <w:numId w:val="36"/>
        </w:numPr>
        <w:tabs>
          <w:tab w:val="left" w:pos="709"/>
          <w:tab w:val="left" w:pos="4035"/>
          <w:tab w:val="left" w:pos="4245"/>
        </w:tabs>
        <w:suppressAutoHyphens/>
        <w:spacing w:before="100" w:beforeAutospacing="1" w:after="0" w:afterAutospacing="1" w:line="240" w:lineRule="auto"/>
        <w:ind w:hanging="2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Правила техники безопасности — зачет.</w:t>
      </w:r>
    </w:p>
    <w:p w:rsidR="00B4066C" w:rsidRPr="00C511CA" w:rsidRDefault="00B4066C" w:rsidP="00B4066C">
      <w:pPr>
        <w:numPr>
          <w:ilvl w:val="4"/>
          <w:numId w:val="36"/>
        </w:numPr>
        <w:tabs>
          <w:tab w:val="left" w:pos="709"/>
          <w:tab w:val="left" w:pos="4035"/>
          <w:tab w:val="left" w:pos="4245"/>
        </w:tabs>
        <w:suppressAutoHyphens/>
        <w:spacing w:before="100" w:beforeAutospacing="1" w:after="0" w:afterAutospacing="1" w:line="240" w:lineRule="auto"/>
        <w:ind w:hanging="2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Основы материаловедения - практическая, лабораторная работа.</w:t>
      </w:r>
    </w:p>
    <w:p w:rsidR="00B4066C" w:rsidRPr="00C511CA" w:rsidRDefault="00B4066C" w:rsidP="00B4066C">
      <w:pPr>
        <w:numPr>
          <w:ilvl w:val="4"/>
          <w:numId w:val="36"/>
        </w:numPr>
        <w:tabs>
          <w:tab w:val="left" w:pos="709"/>
          <w:tab w:val="left" w:pos="4035"/>
          <w:tab w:val="left" w:pos="4245"/>
        </w:tabs>
        <w:suppressAutoHyphens/>
        <w:spacing w:before="100" w:beforeAutospacing="1" w:after="0" w:afterAutospacing="1" w:line="240" w:lineRule="auto"/>
        <w:ind w:hanging="2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Основы оборудования- зачет.</w:t>
      </w:r>
    </w:p>
    <w:p w:rsidR="00B4066C" w:rsidRPr="00C511CA" w:rsidRDefault="00B4066C" w:rsidP="00B4066C">
      <w:pPr>
        <w:numPr>
          <w:ilvl w:val="4"/>
          <w:numId w:val="36"/>
        </w:numPr>
        <w:tabs>
          <w:tab w:val="left" w:pos="709"/>
          <w:tab w:val="left" w:pos="4035"/>
          <w:tab w:val="left" w:pos="4245"/>
        </w:tabs>
        <w:suppressAutoHyphens/>
        <w:spacing w:before="100" w:beforeAutospacing="1" w:after="0" w:afterAutospacing="1" w:line="240" w:lineRule="auto"/>
        <w:ind w:hanging="2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Основы конструирования - тестирование.</w:t>
      </w:r>
    </w:p>
    <w:p w:rsidR="00B4066C" w:rsidRPr="005F4E11" w:rsidRDefault="00B4066C" w:rsidP="00CC5CE5">
      <w:pPr>
        <w:numPr>
          <w:ilvl w:val="4"/>
          <w:numId w:val="36"/>
        </w:numPr>
        <w:tabs>
          <w:tab w:val="left" w:pos="709"/>
          <w:tab w:val="left" w:pos="4035"/>
          <w:tab w:val="left" w:pos="4245"/>
        </w:tabs>
        <w:suppressAutoHyphens/>
        <w:spacing w:before="100" w:beforeAutospacing="1" w:after="0" w:afterAutospacing="1" w:line="240" w:lineRule="auto"/>
        <w:ind w:hanging="2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Технология обработки ткани (с выполнением </w:t>
      </w:r>
      <w:proofErr w:type="gramStart"/>
      <w:r w:rsidRPr="00C511CA">
        <w:rPr>
          <w:rFonts w:ascii="Times New Roman" w:eastAsia="Calibri" w:hAnsi="Times New Roman" w:cs="Times New Roman"/>
          <w:sz w:val="26"/>
          <w:szCs w:val="26"/>
        </w:rPr>
        <w:t>проекта)-</w:t>
      </w:r>
      <w:proofErr w:type="gramEnd"/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защита проекта.</w:t>
      </w:r>
    </w:p>
    <w:p w:rsidR="007A49CD" w:rsidRPr="00C511CA" w:rsidRDefault="007A49CD" w:rsidP="00703DE7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Критерии оценки достижения</w:t>
      </w:r>
    </w:p>
    <w:p w:rsidR="007A49CD" w:rsidRPr="00C511CA" w:rsidRDefault="007A49CD" w:rsidP="00703DE7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11CA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C511CA">
        <w:rPr>
          <w:rFonts w:ascii="Times New Roman" w:hAnsi="Times New Roman" w:cs="Times New Roman"/>
          <w:b/>
          <w:sz w:val="26"/>
          <w:szCs w:val="26"/>
        </w:rPr>
        <w:t xml:space="preserve"> результатов программы.</w:t>
      </w:r>
    </w:p>
    <w:p w:rsidR="007A49CD" w:rsidRPr="00C511CA" w:rsidRDefault="007A49CD" w:rsidP="007A49CD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1. Разнообразие умений и навыков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Высокий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(3 балла):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Средний (2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имеет отдельные технические умения и навыки, умеет правильно использовать инструменты.</w:t>
      </w:r>
    </w:p>
    <w:p w:rsidR="00703DE7" w:rsidRPr="00703DE7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Низкий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(1 балл):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 имеет слабые технические навыки, отсутствует умение использовать инструменты.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2. Глубина и широта знаний по содержанию программы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Высокий (3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имеет широкий кругозор знаний по содержанию курса, владеет определенными понятиями (название, определения…) свободно использует технические обороты, пользуется дополнительным материалом.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Средний (2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Низкий (1 балл):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недостаточны знания по содержанию курса, знает отдельные определения.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 Позиция активности и устойчивого интереса к деятельности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Высокий (3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проявляет активный интерес к деятельности, стремится к самостоятельной творческой активности.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Средний (2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Низкий (1 балл):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присутствует на занятиях, не активен, выполняет задания только по четким инструкциям, указаниям педагога.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4. Разнообразие творческих достижений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Высокий (3 балла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):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регулярно принимает участие в выставках, конкурсах, в масштабе района, города.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Средний (2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участвует в выставках внутри кружка, учреждения.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Низкий (1 балл):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редко участвует в конкурсах, соревнованиях, выставках внутри кружка.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 xml:space="preserve">5. Развитие познавательных способностей: воображения, памяти, речи, </w:t>
      </w:r>
      <w:proofErr w:type="spellStart"/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сенсо</w:t>
      </w:r>
      <w:proofErr w:type="spellEnd"/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-моторики.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lastRenderedPageBreak/>
        <w:t>Высокий (3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Средний (2 балла):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703DE7" w:rsidRPr="00B30DCC" w:rsidRDefault="00703DE7" w:rsidP="00703D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DCC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Низкий (1 балл):</w:t>
      </w:r>
      <w:r w:rsidRPr="00B30DCC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</w:t>
      </w:r>
      <w:r w:rsidRPr="00B30DCC">
        <w:rPr>
          <w:rFonts w:ascii="Times New Roman" w:eastAsia="Calibri" w:hAnsi="Times New Roman" w:cs="Times New Roman"/>
          <w:sz w:val="26"/>
          <w:szCs w:val="26"/>
          <w:lang w:eastAsia="ru-RU"/>
        </w:rPr>
        <w:t>не всегда может соотнести размер и форму, мелкая моторика рук развита слаба, воображение репродуктивное.</w:t>
      </w:r>
    </w:p>
    <w:p w:rsidR="00703DE7" w:rsidRPr="00B30DCC" w:rsidRDefault="00703DE7" w:rsidP="00703DE7">
      <w:pPr>
        <w:tabs>
          <w:tab w:val="left" w:pos="3720"/>
        </w:tabs>
        <w:spacing w:line="256" w:lineRule="auto"/>
        <w:ind w:left="720"/>
        <w:rPr>
          <w:rFonts w:ascii="Times New Roman" w:eastAsia="Calibri" w:hAnsi="Times New Roman" w:cs="Times New Roman"/>
          <w:b/>
          <w:sz w:val="26"/>
          <w:szCs w:val="26"/>
        </w:rPr>
      </w:pPr>
      <w:r w:rsidRPr="00B30DCC">
        <w:rPr>
          <w:rFonts w:ascii="Times New Roman" w:eastAsia="Calibri" w:hAnsi="Times New Roman" w:cs="Times New Roman"/>
          <w:b/>
          <w:sz w:val="26"/>
          <w:szCs w:val="26"/>
        </w:rPr>
        <w:t>Критерии оценивания (участие в конкурсах и выставках)</w:t>
      </w:r>
    </w:p>
    <w:tbl>
      <w:tblPr>
        <w:tblW w:w="11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276"/>
        <w:gridCol w:w="2550"/>
        <w:gridCol w:w="2410"/>
        <w:gridCol w:w="1300"/>
      </w:tblGrid>
      <w:tr w:rsidR="00703DE7" w:rsidRPr="00B30DCC" w:rsidTr="00703DE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конкурса,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художественный</w:t>
            </w:r>
            <w:proofErr w:type="gramEnd"/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DCC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703DE7" w:rsidRPr="00B30DCC" w:rsidTr="00703DE7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03DE7" w:rsidRPr="00B30DCC" w:rsidTr="00703DE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03DE7" w:rsidRPr="00B30DCC" w:rsidTr="00703DE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03DE7" w:rsidRPr="00B30DCC" w:rsidTr="00703DE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E7" w:rsidRPr="00B30DCC" w:rsidRDefault="00703DE7" w:rsidP="007F004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03DE7" w:rsidRDefault="00703DE7" w:rsidP="00703DE7">
      <w:pPr>
        <w:pStyle w:val="af2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03DE7" w:rsidRDefault="00703DE7" w:rsidP="007A49CD">
      <w:pPr>
        <w:pStyle w:val="af2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A49CD" w:rsidRPr="00C511CA" w:rsidRDefault="007A49CD" w:rsidP="007A49CD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Раздел 4.Комплекс организационно-педагогических условий реализации программы.</w:t>
      </w:r>
    </w:p>
    <w:p w:rsidR="00B4066C" w:rsidRPr="00C511CA" w:rsidRDefault="007A49CD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4.1.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Материально-техническое оснащение программы:</w:t>
      </w:r>
    </w:p>
    <w:p w:rsidR="00B4066C" w:rsidRPr="00C511CA" w:rsidRDefault="00B4066C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1. Учебно-наглядные пособия, наглядно-дидактические пособия («Творчество», «Лоскутная графика», «Мягкая игрушка», «Творческие проекты в специальном образовании» и др.).</w:t>
      </w:r>
    </w:p>
    <w:p w:rsidR="00B4066C" w:rsidRPr="00C511CA" w:rsidRDefault="00B4066C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2. Диски «</w:t>
      </w:r>
      <w:proofErr w:type="spellStart"/>
      <w:r w:rsidRPr="00C511CA">
        <w:rPr>
          <w:rFonts w:ascii="Times New Roman" w:eastAsia="Calibri" w:hAnsi="Times New Roman" w:cs="Times New Roman"/>
          <w:sz w:val="26"/>
          <w:szCs w:val="26"/>
        </w:rPr>
        <w:t>Леко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>» («Женская одежда», «Выкройки мягких игрушек», «Детская одежда», и др.)</w:t>
      </w:r>
    </w:p>
    <w:p w:rsidR="00B4066C" w:rsidRPr="00C511CA" w:rsidRDefault="00B4066C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3. Традиционные ТСО (магнитофон, мультимедийный проектор, интерактивная доска, персональный компьютер «</w:t>
      </w:r>
      <w:proofErr w:type="spellStart"/>
      <w:r w:rsidRPr="00C511CA">
        <w:rPr>
          <w:rFonts w:ascii="Times New Roman" w:eastAsia="Calibri" w:hAnsi="Times New Roman" w:cs="Times New Roman"/>
          <w:sz w:val="26"/>
          <w:szCs w:val="26"/>
        </w:rPr>
        <w:t>MacOS</w:t>
      </w:r>
      <w:proofErr w:type="spellEnd"/>
      <w:r w:rsidRPr="00C511CA">
        <w:rPr>
          <w:rFonts w:ascii="Times New Roman" w:eastAsia="Calibri" w:hAnsi="Times New Roman" w:cs="Times New Roman"/>
          <w:sz w:val="26"/>
          <w:szCs w:val="26"/>
        </w:rPr>
        <w:t>»). Использование компьютера повышает мотивацию и дает возможность эффективно и мобильно организовать занятия.</w:t>
      </w:r>
    </w:p>
    <w:p w:rsidR="00B4066C" w:rsidRPr="00C511CA" w:rsidRDefault="00B4066C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4. Цифровые образовательные ресурсы (http://www.doinhmao.ru, http://school-collection.edu.ru, http://ru.wikipedia.org/wiki, http://www.openclass.ru, http://1sentyabrya.ru).</w:t>
      </w:r>
    </w:p>
    <w:p w:rsidR="00B4066C" w:rsidRPr="00C511CA" w:rsidRDefault="001A0C33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5.Выставочные шкафы.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b/>
          <w:sz w:val="26"/>
          <w:szCs w:val="26"/>
          <w:lang w:eastAsia="ru-RU"/>
        </w:rPr>
        <w:t>Материалы и инструменты для занятия.</w:t>
      </w:r>
    </w:p>
    <w:p w:rsidR="00AA0BB0" w:rsidRPr="00C511CA" w:rsidRDefault="00AA0BB0" w:rsidP="00AD78ED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>Ткань, мех, кожа, обрезки ткани, ленты, тесьма, прикладные материалы, фурнитура,</w:t>
      </w:r>
      <w:r w:rsidR="00AD78ED" w:rsidRPr="00C511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CA">
        <w:rPr>
          <w:rFonts w:ascii="Times New Roman" w:eastAsia="Calibri" w:hAnsi="Times New Roman" w:cs="Times New Roman"/>
          <w:sz w:val="26"/>
          <w:szCs w:val="26"/>
        </w:rPr>
        <w:t>ш</w:t>
      </w:r>
      <w:r w:rsidR="00AD78ED" w:rsidRPr="00C511CA">
        <w:rPr>
          <w:rFonts w:ascii="Times New Roman" w:eastAsia="Calibri" w:hAnsi="Times New Roman" w:cs="Times New Roman"/>
          <w:sz w:val="26"/>
          <w:szCs w:val="26"/>
        </w:rPr>
        <w:t>вейная машина, игла, наперсток.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b/>
          <w:sz w:val="26"/>
          <w:szCs w:val="26"/>
          <w:lang w:eastAsia="ru-RU"/>
        </w:rPr>
        <w:t>Бумага:</w:t>
      </w:r>
      <w:r w:rsidRPr="00C511CA">
        <w:rPr>
          <w:rFonts w:ascii="Times New Roman" w:hAnsi="Times New Roman" w:cs="Times New Roman"/>
          <w:sz w:val="26"/>
          <w:szCs w:val="26"/>
          <w:lang w:eastAsia="ru-RU"/>
        </w:rPr>
        <w:t> для оригами лучше брать бумагу для ксерокса (разного цвета) или специальную бумагу для оригами.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b/>
          <w:sz w:val="26"/>
          <w:szCs w:val="26"/>
          <w:lang w:eastAsia="ru-RU"/>
        </w:rPr>
        <w:t>Ножницы:</w:t>
      </w:r>
      <w:r w:rsidRPr="00C511CA">
        <w:rPr>
          <w:rFonts w:ascii="Times New Roman" w:hAnsi="Times New Roman" w:cs="Times New Roman"/>
          <w:sz w:val="26"/>
          <w:szCs w:val="26"/>
          <w:lang w:eastAsia="ru-RU"/>
        </w:rPr>
        <w:t> желательно иметь с закруглёнными концами. При пользовании ножницами необходимо помнить о технике безопасности: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не размахивать ножницами;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передавать ножницы кольцами вперёд;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при резании следить за положением левой руки;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не работать ножницами с ослабленными шарнирами;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класть ножницы на стол подальше от локтя сомкнутыми лезвиями, кольцами к себе;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  <w:lang w:eastAsia="ru-RU"/>
        </w:rPr>
        <w:t>- убирать их в коробки или подставки кольцами вверх.</w:t>
      </w:r>
    </w:p>
    <w:p w:rsidR="007A49CD" w:rsidRPr="00C511CA" w:rsidRDefault="007A49CD" w:rsidP="007A49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Клей:</w:t>
      </w:r>
      <w:r w:rsidRPr="00C511CA">
        <w:rPr>
          <w:rFonts w:ascii="Times New Roman" w:hAnsi="Times New Roman" w:cs="Times New Roman"/>
          <w:sz w:val="26"/>
          <w:szCs w:val="26"/>
          <w:lang w:eastAsia="ru-RU"/>
        </w:rPr>
        <w:t> лучше использовать клей ПВА или клеевой карандаш, для сборки панно и закрепления деталей – клей «Титан».</w:t>
      </w:r>
    </w:p>
    <w:p w:rsidR="007A49CD" w:rsidRPr="00C511CA" w:rsidRDefault="00CC5CE5" w:rsidP="0077463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066C" w:rsidRPr="00C511CA" w:rsidRDefault="007A49CD" w:rsidP="00B4066C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sz w:val="26"/>
          <w:szCs w:val="26"/>
        </w:rPr>
        <w:t>4.2.</w:t>
      </w:r>
      <w:r w:rsidR="00B4066C" w:rsidRPr="00C511CA">
        <w:rPr>
          <w:rFonts w:ascii="Times New Roman" w:eastAsia="Calibri" w:hAnsi="Times New Roman" w:cs="Times New Roman"/>
          <w:b/>
          <w:sz w:val="26"/>
          <w:szCs w:val="26"/>
        </w:rPr>
        <w:t>Кадровое обеспечение программы.</w:t>
      </w:r>
    </w:p>
    <w:p w:rsidR="00B4066C" w:rsidRPr="00703DE7" w:rsidRDefault="00B4066C" w:rsidP="00703DE7">
      <w:p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1CA">
        <w:rPr>
          <w:rFonts w:ascii="Times New Roman" w:eastAsia="Calibri" w:hAnsi="Times New Roman" w:cs="Times New Roman"/>
          <w:sz w:val="26"/>
          <w:szCs w:val="26"/>
        </w:rPr>
        <w:t xml:space="preserve">        Программа может быть реализована одним педагогам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учащимся.</w:t>
      </w:r>
    </w:p>
    <w:p w:rsidR="00122555" w:rsidRPr="00C511CA" w:rsidRDefault="001A0C33" w:rsidP="00122555">
      <w:pPr>
        <w:spacing w:before="100" w:beforeAutospacing="1" w:after="120" w:afterAutospacing="1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11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BB292C" w:rsidRPr="00C511CA">
        <w:rPr>
          <w:rFonts w:ascii="Times New Roman" w:eastAsia="Calibri" w:hAnsi="Times New Roman" w:cs="Times New Roman"/>
          <w:b/>
          <w:bCs/>
          <w:sz w:val="26"/>
          <w:szCs w:val="26"/>
        </w:rPr>
        <w:t>4.3.Учебно- методическое обеспечение программы</w:t>
      </w:r>
      <w:r w:rsidR="00122555" w:rsidRPr="00C511C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122555" w:rsidRPr="00C511CA" w:rsidRDefault="00122555" w:rsidP="001225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126"/>
        <w:gridCol w:w="2551"/>
        <w:gridCol w:w="2097"/>
      </w:tblGrid>
      <w:tr w:rsidR="00122555" w:rsidRPr="00C511CA" w:rsidTr="00122555">
        <w:tc>
          <w:tcPr>
            <w:tcW w:w="3432" w:type="dxa"/>
          </w:tcPr>
          <w:p w:rsidR="00122555" w:rsidRPr="00C511CA" w:rsidRDefault="00122555" w:rsidP="0012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учебной темы</w:t>
            </w:r>
          </w:p>
        </w:tc>
        <w:tc>
          <w:tcPr>
            <w:tcW w:w="2126" w:type="dxa"/>
          </w:tcPr>
          <w:p w:rsidR="00122555" w:rsidRPr="00C511CA" w:rsidRDefault="00122555" w:rsidP="00122555">
            <w:pPr>
              <w:tabs>
                <w:tab w:val="center" w:pos="108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Форма занятий</w:t>
            </w:r>
          </w:p>
        </w:tc>
        <w:tc>
          <w:tcPr>
            <w:tcW w:w="2551" w:type="dxa"/>
          </w:tcPr>
          <w:p w:rsidR="00122555" w:rsidRPr="00C511CA" w:rsidRDefault="00122555" w:rsidP="0012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и форма методического материала</w:t>
            </w:r>
          </w:p>
        </w:tc>
        <w:tc>
          <w:tcPr>
            <w:tcW w:w="2097" w:type="dxa"/>
          </w:tcPr>
          <w:p w:rsidR="00122555" w:rsidRPr="00C511CA" w:rsidRDefault="00122555" w:rsidP="00122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Методы и приемы организации учебно-воспитательного процесса</w:t>
            </w: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1.Вводное занятие. Правила поведения в мастерской.</w:t>
            </w:r>
          </w:p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ТБ при работе.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Инструкции по ТБ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2.Знакомство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  материалами</w:t>
            </w:r>
            <w:proofErr w:type="gram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 инструментами, необходимыми для работы на занятиях. ТБ при работе с ними.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Дидактическое пособия: 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Наглядные.</w:t>
            </w: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3.Забавные поделки в быту.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 разновидность мозаики из скорлуп.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4.Грелка на чайник.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Репродуктивный</w:t>
            </w: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5.Прихватки.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6.Коробки для рукоделия.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Плакаты с изображением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Словесные</w:t>
            </w: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7.Изготовление декоративных </w:t>
            </w:r>
            <w:proofErr w:type="gram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подушек.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8.Изготовление мягких искусственных цветов.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9.Изготовление </w:t>
            </w:r>
            <w:proofErr w:type="spellStart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конфетницы</w:t>
            </w:r>
            <w:proofErr w:type="spellEnd"/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10.Декоративное панно. 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11.Подставки под горячее блюдо.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12.Завершение работы над изделием, оформление работ.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tabs>
                <w:tab w:val="left" w:pos="1051"/>
              </w:tabs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13.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2126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Плакаты с изображением 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наглядного пособия по теме.</w:t>
            </w:r>
          </w:p>
        </w:tc>
        <w:tc>
          <w:tcPr>
            <w:tcW w:w="2097" w:type="dxa"/>
          </w:tcPr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Словесные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D328F" w:rsidRPr="00C511CA" w:rsidTr="00122555">
        <w:tc>
          <w:tcPr>
            <w:tcW w:w="3432" w:type="dxa"/>
          </w:tcPr>
          <w:p w:rsidR="00ED328F" w:rsidRPr="00C511CA" w:rsidRDefault="00ED328F" w:rsidP="00ED328F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  <w:r w:rsidR="004351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Разнообразие новогодних костюмов.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ED328F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ED328F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ED328F" w:rsidRPr="00C511CA" w:rsidRDefault="00ED328F" w:rsidP="00ED32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15.Изготовление новогодних аксессуаров.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77463B">
        <w:tc>
          <w:tcPr>
            <w:tcW w:w="3432" w:type="dxa"/>
          </w:tcPr>
          <w:p w:rsidR="0060421A" w:rsidRPr="00C511CA" w:rsidRDefault="0060421A" w:rsidP="0060421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16.Изготовление новогодних масок, головных уборов.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17.Пошив новогодних костюмов по заказам школы.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spacing w:before="100" w:after="1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18.Машинные швы (соединительные, краевые швы). 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spacing w:before="100" w:after="1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19.Аппликация. Клеевое соединение.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77463B">
        <w:tc>
          <w:tcPr>
            <w:tcW w:w="3432" w:type="dxa"/>
            <w:vAlign w:val="center"/>
          </w:tcPr>
          <w:p w:rsidR="0060421A" w:rsidRPr="00C511CA" w:rsidRDefault="0060421A" w:rsidP="0060421A">
            <w:pPr>
              <w:spacing w:before="100" w:after="10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20.Виды лоскутных техник.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21.Изделия: накидки, скатерти, сумки, панно.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spacing w:before="100" w:after="10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22.Изделие – коврик.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 Дидактические пособия: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- Плакаты с изображением наглядного пособия по теме.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21A" w:rsidRPr="00C511CA" w:rsidTr="00122555">
        <w:tc>
          <w:tcPr>
            <w:tcW w:w="3432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аттестация.</w:t>
            </w:r>
          </w:p>
        </w:tc>
        <w:tc>
          <w:tcPr>
            <w:tcW w:w="2126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Теоретическая подготовка.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работа.</w:t>
            </w:r>
          </w:p>
          <w:p w:rsidR="0060421A" w:rsidRPr="00C511CA" w:rsidRDefault="0060421A" w:rsidP="006042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по теме.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пособия: топографические карты местности</w:t>
            </w:r>
          </w:p>
        </w:tc>
        <w:tc>
          <w:tcPr>
            <w:tcW w:w="2097" w:type="dxa"/>
          </w:tcPr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Calibri" w:hAnsi="Times New Roman" w:cs="Times New Roman"/>
                <w:sz w:val="26"/>
                <w:szCs w:val="26"/>
              </w:rPr>
              <w:t>Наглядные</w:t>
            </w:r>
          </w:p>
          <w:p w:rsidR="0060421A" w:rsidRPr="00C511CA" w:rsidRDefault="0060421A" w:rsidP="006042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4066C" w:rsidRPr="00C511CA" w:rsidRDefault="00B4066C" w:rsidP="0077463B">
      <w:pPr>
        <w:spacing w:before="10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066C" w:rsidRPr="00C511CA" w:rsidRDefault="0060421A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5.Список литературы.</w:t>
      </w:r>
    </w:p>
    <w:p w:rsidR="00B4066C" w:rsidRPr="00C511CA" w:rsidRDefault="0060421A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5.1.</w:t>
      </w:r>
      <w:r w:rsidR="00B4066C" w:rsidRPr="00C511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Для педагога: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Андреева И.А. Рукоделие. Популярная энциклопедия. М. 2007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Журнал «Сделай сам». 1999г.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Рондели</w:t>
      </w:r>
      <w:proofErr w:type="spellEnd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Л.Д. Народное декоративно- прикладное искусство. М.2003г.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Ханашевич</w:t>
      </w:r>
      <w:proofErr w:type="spellEnd"/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Д.Р. Подружки- рукодельницы. М., 1993г.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5.М. В. Максимова. «Незабытые ремесла»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6.В.Ф. Куличенко «Умелые руки» </w:t>
      </w:r>
    </w:p>
    <w:p w:rsidR="00B4066C" w:rsidRPr="00C511CA" w:rsidRDefault="00B4066C" w:rsidP="00B4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7.В. Головин «Сто затей двух друзей» </w:t>
      </w:r>
    </w:p>
    <w:p w:rsidR="00B4066C" w:rsidRDefault="00B4066C" w:rsidP="00C608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sz w:val="26"/>
          <w:szCs w:val="26"/>
          <w:lang w:eastAsia="ru-RU"/>
        </w:rPr>
        <w:t>8.Н.Д. Беляков «Внеклассные занятия»</w:t>
      </w:r>
    </w:p>
    <w:p w:rsidR="00AE4E64" w:rsidRPr="00AE4E64" w:rsidRDefault="00AE4E64" w:rsidP="00AE4E64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Для учащихся</w:t>
      </w:r>
      <w:r w:rsidRPr="00AE4E6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: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«Рукоделие для </w:t>
      </w:r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девочек»   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>Премьера-Москва 2000 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Pr="00AE4E64">
        <w:rPr>
          <w:rFonts w:ascii="Times New Roman" w:eastAsia="Calibri" w:hAnsi="Times New Roman" w:cs="Times New Roman"/>
          <w:sz w:val="28"/>
          <w:szCs w:val="28"/>
        </w:rPr>
        <w:t>Каченаускайте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Аппликация» </w:t>
      </w:r>
      <w:proofErr w:type="spellStart"/>
      <w:r w:rsidRPr="00AE4E64">
        <w:rPr>
          <w:rFonts w:ascii="Times New Roman" w:eastAsia="Calibri" w:hAnsi="Times New Roman" w:cs="Times New Roman"/>
          <w:sz w:val="28"/>
          <w:szCs w:val="28"/>
        </w:rPr>
        <w:t>Сталкер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>-Донецк 2003г.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>«Модная вышивка» АСТ-Пресс Книга   Москва 2007 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Мэри </w:t>
      </w:r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>Энн  Ирин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«Шитье из лоскутов»  . Просвещение 2000 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Санчес Т.И.  «Шью из </w:t>
      </w:r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>лоскутков»  Москва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4E64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1990 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>Виноградова,  Н.А.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4E64">
        <w:rPr>
          <w:rFonts w:ascii="Times New Roman" w:eastAsia="Calibri" w:hAnsi="Times New Roman" w:cs="Times New Roman"/>
          <w:sz w:val="28"/>
          <w:szCs w:val="28"/>
        </w:rPr>
        <w:t>Глинина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«Большая книга рукоделия»  Москва АСТ- Сова 2007 г.</w:t>
      </w:r>
    </w:p>
    <w:p w:rsidR="00AE4E64" w:rsidRPr="00AE4E64" w:rsidRDefault="00AE4E64" w:rsidP="00AE4E64">
      <w:pPr>
        <w:numPr>
          <w:ilvl w:val="0"/>
          <w:numId w:val="1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proofErr w:type="gramStart"/>
      <w:r w:rsidRPr="00AE4E64">
        <w:rPr>
          <w:rFonts w:ascii="Times New Roman" w:eastAsia="Calibri" w:hAnsi="Times New Roman" w:cs="Times New Roman"/>
          <w:sz w:val="28"/>
          <w:szCs w:val="28"/>
        </w:rPr>
        <w:t>Козинкина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Цветы из ткани» Москва </w:t>
      </w:r>
      <w:proofErr w:type="spellStart"/>
      <w:r w:rsidRPr="00AE4E64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AE4E64">
        <w:rPr>
          <w:rFonts w:ascii="Times New Roman" w:eastAsia="Calibri" w:hAnsi="Times New Roman" w:cs="Times New Roman"/>
          <w:sz w:val="28"/>
          <w:szCs w:val="28"/>
        </w:rPr>
        <w:t xml:space="preserve">  1990 г.</w:t>
      </w:r>
    </w:p>
    <w:p w:rsidR="00B4066C" w:rsidRPr="00C511CA" w:rsidRDefault="00B4066C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Дополнительная: </w:t>
      </w:r>
    </w:p>
    <w:p w:rsidR="00B4066C" w:rsidRPr="00C511CA" w:rsidRDefault="00B4066C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Грабенко</w:t>
      </w:r>
      <w:proofErr w:type="spellEnd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Т.Н., </w:t>
      </w:r>
      <w:proofErr w:type="spellStart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Зинкевич-Евстегнеева</w:t>
      </w:r>
      <w:proofErr w:type="spellEnd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Т.Д. «Коррекционные, развивающие и адаптирующие игры», - </w:t>
      </w:r>
      <w:proofErr w:type="gramStart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СПб.:</w:t>
      </w:r>
      <w:proofErr w:type="gramEnd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«Детство – пресс», 2002. – 64с. </w:t>
      </w:r>
    </w:p>
    <w:p w:rsidR="00B4066C" w:rsidRPr="00C511CA" w:rsidRDefault="00B4066C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Федотов Г.Я. Сухие травы: «Основы художественного ремесла».</w:t>
      </w:r>
      <w:r w:rsidR="0077463B"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М.: АСТ-ПРЕСС, 1999 –208 </w:t>
      </w:r>
      <w:proofErr w:type="spellStart"/>
      <w:r w:rsidR="0077463B"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</w:t>
      </w:r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</w:t>
      </w:r>
      <w:proofErr w:type="spellEnd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И.В. «Поделки из природных матер</w:t>
      </w:r>
      <w:r w:rsidR="0077463B"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иалов» - М</w:t>
      </w:r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АСТ-ПРЕСС, 1999. – 160 с.</w:t>
      </w:r>
    </w:p>
    <w:p w:rsidR="00B4066C" w:rsidRPr="00C511CA" w:rsidRDefault="00B4066C" w:rsidP="00B406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Хананова</w:t>
      </w:r>
      <w:proofErr w:type="spellEnd"/>
      <w:r w:rsidRPr="00C51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И.Н. Соленое тесто. – М.: АСТ-ПРЕСС КНИГА. – 1004 с.: ил. – (Золотая библиотека увлечений). </w:t>
      </w:r>
    </w:p>
    <w:p w:rsidR="00B4066C" w:rsidRPr="00C511CA" w:rsidRDefault="0060421A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6.</w:t>
      </w:r>
      <w:r w:rsidR="00B4066C" w:rsidRPr="00C511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- обеспечение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1.http://stranamasterov.ru/ 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2.http://oriart.ru/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3.www.origami-school.narod.ru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4.http://www.liveinternet.ru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5.http://www.livemaster.ru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6.http://www.rukodel.tv/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7.http://www.maam.ru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1CA">
        <w:rPr>
          <w:rFonts w:ascii="Times New Roman" w:eastAsia="Calibri" w:hAnsi="Times New Roman" w:cs="Times New Roman"/>
          <w:sz w:val="26"/>
          <w:szCs w:val="26"/>
          <w:lang w:eastAsia="ru-RU"/>
        </w:rPr>
        <w:t>8.http://prostodelkino.com</w:t>
      </w:r>
    </w:p>
    <w:p w:rsidR="00B4066C" w:rsidRPr="00C511CA" w:rsidRDefault="00B4066C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3B" w:rsidRPr="00C511CA" w:rsidRDefault="0077463B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3B" w:rsidRPr="00C511CA" w:rsidRDefault="0077463B" w:rsidP="00B406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066C" w:rsidRDefault="00B4066C" w:rsidP="00B406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51EE" w:rsidRPr="00C511CA" w:rsidRDefault="004351EE" w:rsidP="00B4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066C" w:rsidRPr="00C511CA" w:rsidRDefault="00B4066C" w:rsidP="00B406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4066C" w:rsidRPr="00C511CA" w:rsidRDefault="00B4066C" w:rsidP="00B406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4066C" w:rsidRPr="00C511CA" w:rsidRDefault="00B4066C" w:rsidP="00B406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</w:p>
    <w:p w:rsidR="00B4066C" w:rsidRPr="00C511CA" w:rsidRDefault="00B4066C" w:rsidP="00B406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B4066C" w:rsidRPr="00C511CA" w:rsidRDefault="00B4066C" w:rsidP="00B406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 xml:space="preserve"> «ДДТ Грозненского муниципального района»</w:t>
      </w:r>
    </w:p>
    <w:p w:rsidR="00B4066C" w:rsidRPr="00C511CA" w:rsidRDefault="00B4066C" w:rsidP="00B406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066C" w:rsidRPr="00C511CA" w:rsidRDefault="00B4066C" w:rsidP="00B40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БЛАНК</w:t>
      </w:r>
    </w:p>
    <w:p w:rsidR="00B4066C" w:rsidRPr="00C511CA" w:rsidRDefault="00B4066C" w:rsidP="00B406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 xml:space="preserve">ВНУТРЕННЕЙ ЭКСПЕРТИЗЫ ДОПОЛНИТЕЛЬНОЙ </w:t>
      </w:r>
      <w:proofErr w:type="gramStart"/>
      <w:r w:rsidRPr="00C511CA">
        <w:rPr>
          <w:rFonts w:ascii="Times New Roman" w:hAnsi="Times New Roman" w:cs="Times New Roman"/>
          <w:b/>
          <w:sz w:val="26"/>
          <w:szCs w:val="26"/>
        </w:rPr>
        <w:t>ОБЩЕОБРАЗОВАТЕЛЬНОЙ  ОБЩЕРАЗВИВАЮЩЕЙ</w:t>
      </w:r>
      <w:proofErr w:type="gramEnd"/>
      <w:r w:rsidRPr="00C511CA">
        <w:rPr>
          <w:rFonts w:ascii="Times New Roman" w:hAnsi="Times New Roman" w:cs="Times New Roman"/>
          <w:b/>
          <w:sz w:val="26"/>
          <w:szCs w:val="26"/>
        </w:rPr>
        <w:t xml:space="preserve"> ПРОГРАММЫ.</w:t>
      </w:r>
    </w:p>
    <w:p w:rsidR="00B4066C" w:rsidRPr="00C511CA" w:rsidRDefault="00B4066C" w:rsidP="00B406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Экспертное заключение (рецензия</w:t>
      </w:r>
      <w:r w:rsidR="00BB292C" w:rsidRPr="00C511CA">
        <w:rPr>
          <w:rFonts w:ascii="Times New Roman" w:hAnsi="Times New Roman" w:cs="Times New Roman"/>
          <w:sz w:val="26"/>
          <w:szCs w:val="26"/>
        </w:rPr>
        <w:t>) №____ от «___» _________2020</w:t>
      </w:r>
      <w:r w:rsidRPr="00C511CA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4066C" w:rsidRPr="00C511CA" w:rsidRDefault="00B4066C" w:rsidP="00B4066C">
      <w:pPr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Эксперт-</w:t>
      </w:r>
      <w:r w:rsidRPr="00C511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Баудинова</w:t>
      </w:r>
      <w:proofErr w:type="spellEnd"/>
      <w:r w:rsidRPr="00C511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Зарган</w:t>
      </w:r>
      <w:proofErr w:type="spellEnd"/>
      <w:r w:rsidRPr="00C511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Рамзановна</w:t>
      </w:r>
      <w:proofErr w:type="spellEnd"/>
      <w:r w:rsidRPr="00C511CA">
        <w:rPr>
          <w:rFonts w:ascii="Times New Roman" w:hAnsi="Times New Roman" w:cs="Times New Roman"/>
          <w:sz w:val="26"/>
          <w:szCs w:val="26"/>
        </w:rPr>
        <w:t>.</w:t>
      </w:r>
    </w:p>
    <w:p w:rsidR="00B4066C" w:rsidRPr="00C511CA" w:rsidRDefault="00B4066C" w:rsidP="00B4066C">
      <w:pPr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511CA">
        <w:rPr>
          <w:rFonts w:ascii="Times New Roman" w:hAnsi="Times New Roman" w:cs="Times New Roman"/>
          <w:b/>
          <w:sz w:val="26"/>
          <w:szCs w:val="26"/>
        </w:rPr>
        <w:t xml:space="preserve">.Общая информация о программе </w:t>
      </w:r>
    </w:p>
    <w:p w:rsidR="00B4066C" w:rsidRPr="00C511CA" w:rsidRDefault="00B4066C" w:rsidP="00B4066C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>Название: «Мастерица».</w:t>
      </w:r>
    </w:p>
    <w:p w:rsidR="00B4066C" w:rsidRPr="00C511CA" w:rsidRDefault="00B4066C" w:rsidP="00B4066C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t xml:space="preserve">Автор-составитель: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Пахаева</w:t>
      </w:r>
      <w:proofErr w:type="spellEnd"/>
      <w:r w:rsidRPr="00C511CA">
        <w:rPr>
          <w:rFonts w:ascii="Times New Roman" w:hAnsi="Times New Roman" w:cs="Times New Roman"/>
          <w:sz w:val="26"/>
          <w:szCs w:val="26"/>
        </w:rPr>
        <w:t xml:space="preserve"> И.С., педагог дополнительного образования.</w:t>
      </w:r>
    </w:p>
    <w:p w:rsidR="00B4066C" w:rsidRPr="00C511CA" w:rsidRDefault="00B4066C" w:rsidP="00B4066C">
      <w:pPr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11CA">
        <w:rPr>
          <w:rFonts w:ascii="Times New Roman" w:hAnsi="Times New Roman" w:cs="Times New Roman"/>
          <w:b/>
          <w:sz w:val="26"/>
          <w:szCs w:val="26"/>
        </w:rPr>
        <w:t>. Экспертиза разделов программы</w:t>
      </w:r>
      <w:r w:rsidRPr="00C511C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8"/>
        <w:gridCol w:w="2608"/>
        <w:gridCol w:w="2835"/>
      </w:tblGrid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параметра оценки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 xml:space="preserve">Наличие/отсутствие 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Что нуждается в корректировке, дополнении</w:t>
            </w: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Титульный лист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gramEnd"/>
            <w:r w:rsidRPr="00C511CA">
              <w:rPr>
                <w:rFonts w:ascii="Times New Roman" w:hAnsi="Times New Roman" w:cs="Times New Roman"/>
                <w:sz w:val="26"/>
                <w:szCs w:val="26"/>
              </w:rPr>
              <w:t xml:space="preserve"> вышестоящего органа управления образованием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Гриф утверждения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Название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об авторе программы (ФИО, занимая должность)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Название населенного пункта, в котором написана программа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Год написания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Отличительные особенности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Категория учащихся, для которых программа актуальна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и объем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Формы организации образовательной деятельности и режим занятий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программы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1 года обучения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rPr>
          <w:trHeight w:val="705"/>
        </w:trPr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учебного плана 1 года обучения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учебный график 1 года обучения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 и оценочные материалы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Формы аттестации и оценочные материалы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организационно-педагогических условий реализации программы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программы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Учебно-методическое обеспечение программы.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9781" w:type="dxa"/>
            <w:gridSpan w:val="3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Список литературы</w:t>
            </w: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для педагога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для обучающихся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66C" w:rsidRPr="00C511CA" w:rsidTr="00082D21">
        <w:tc>
          <w:tcPr>
            <w:tcW w:w="4338" w:type="dxa"/>
          </w:tcPr>
          <w:p w:rsidR="00B4066C" w:rsidRPr="00C511CA" w:rsidRDefault="00B4066C" w:rsidP="00B40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– обеспечение</w:t>
            </w:r>
          </w:p>
        </w:tc>
        <w:tc>
          <w:tcPr>
            <w:tcW w:w="2608" w:type="dxa"/>
          </w:tcPr>
          <w:p w:rsidR="00B4066C" w:rsidRPr="00C511CA" w:rsidRDefault="00B4066C" w:rsidP="00B40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CA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835" w:type="dxa"/>
          </w:tcPr>
          <w:p w:rsidR="00B4066C" w:rsidRPr="00C511CA" w:rsidRDefault="00B4066C" w:rsidP="00B406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066C" w:rsidRPr="00C511CA" w:rsidRDefault="00B4066C" w:rsidP="00B4066C">
      <w:pPr>
        <w:rPr>
          <w:rFonts w:ascii="Times New Roman" w:hAnsi="Times New Roman" w:cs="Times New Roman"/>
          <w:b/>
          <w:sz w:val="26"/>
          <w:szCs w:val="26"/>
        </w:rPr>
      </w:pPr>
    </w:p>
    <w:p w:rsidR="00B4066C" w:rsidRPr="00C511CA" w:rsidRDefault="00B4066C" w:rsidP="00B4066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1CA">
        <w:rPr>
          <w:rFonts w:ascii="Times New Roman" w:hAnsi="Times New Roman" w:cs="Times New Roman"/>
          <w:sz w:val="26"/>
          <w:szCs w:val="26"/>
        </w:rPr>
        <w:lastRenderedPageBreak/>
        <w:t>Дополнительная общеобразовательная общеразвивающая программа «Мастерица» соответствует требованиям</w:t>
      </w:r>
      <w:r w:rsidRPr="00C51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 – правовых документов </w:t>
      </w:r>
      <w:r w:rsidRPr="00C511CA">
        <w:rPr>
          <w:rFonts w:ascii="Times New Roman" w:hAnsi="Times New Roman" w:cs="Times New Roman"/>
          <w:sz w:val="26"/>
          <w:szCs w:val="26"/>
        </w:rPr>
        <w:t>и рекомендуется к реализации.</w:t>
      </w: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66C" w:rsidRPr="00C511CA" w:rsidRDefault="00B4066C" w:rsidP="00B4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1CA">
        <w:rPr>
          <w:rFonts w:ascii="Times New Roman" w:hAnsi="Times New Roman" w:cs="Times New Roman"/>
          <w:sz w:val="26"/>
          <w:szCs w:val="26"/>
        </w:rPr>
        <w:t>Зам. Директора по УМР     _________________</w:t>
      </w:r>
      <w:proofErr w:type="gramStart"/>
      <w:r w:rsidRPr="00C511CA">
        <w:rPr>
          <w:rFonts w:ascii="Times New Roman" w:hAnsi="Times New Roman" w:cs="Times New Roman"/>
          <w:sz w:val="26"/>
          <w:szCs w:val="26"/>
        </w:rPr>
        <w:t xml:space="preserve">_  </w:t>
      </w:r>
      <w:proofErr w:type="spellStart"/>
      <w:r w:rsidRPr="00C511CA">
        <w:rPr>
          <w:rFonts w:ascii="Times New Roman" w:hAnsi="Times New Roman" w:cs="Times New Roman"/>
          <w:sz w:val="26"/>
          <w:szCs w:val="26"/>
        </w:rPr>
        <w:t>Баудинова</w:t>
      </w:r>
      <w:proofErr w:type="spellEnd"/>
      <w:proofErr w:type="gramEnd"/>
      <w:r w:rsidRPr="00C511CA">
        <w:rPr>
          <w:rFonts w:ascii="Times New Roman" w:hAnsi="Times New Roman" w:cs="Times New Roman"/>
          <w:sz w:val="26"/>
          <w:szCs w:val="26"/>
        </w:rPr>
        <w:t xml:space="preserve"> З.Р.</w:t>
      </w:r>
    </w:p>
    <w:p w:rsidR="00B4066C" w:rsidRPr="00C511CA" w:rsidRDefault="00B4066C" w:rsidP="00B4066C">
      <w:pPr>
        <w:rPr>
          <w:rFonts w:ascii="Times New Roman" w:hAnsi="Times New Roman" w:cs="Times New Roman"/>
          <w:sz w:val="26"/>
          <w:szCs w:val="26"/>
        </w:rPr>
      </w:pPr>
    </w:p>
    <w:p w:rsidR="00B4066C" w:rsidRPr="00C511CA" w:rsidRDefault="00B4066C" w:rsidP="00B4066C">
      <w:pPr>
        <w:rPr>
          <w:rFonts w:ascii="Times New Roman" w:hAnsi="Times New Roman" w:cs="Times New Roman"/>
          <w:sz w:val="26"/>
          <w:szCs w:val="26"/>
        </w:rPr>
      </w:pPr>
    </w:p>
    <w:p w:rsidR="00B4066C" w:rsidRPr="00C511CA" w:rsidRDefault="00B4066C" w:rsidP="00B406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B4066C" w:rsidRPr="00C511CA" w:rsidSect="00082D21">
          <w:footerReference w:type="default" r:id="rId10"/>
          <w:pgSz w:w="11906" w:h="16838"/>
          <w:pgMar w:top="426" w:right="851" w:bottom="709" w:left="993" w:header="709" w:footer="709" w:gutter="0"/>
          <w:cols w:space="708"/>
          <w:docGrid w:linePitch="360"/>
        </w:sectPr>
      </w:pPr>
    </w:p>
    <w:p w:rsidR="002653B2" w:rsidRDefault="002653B2"/>
    <w:sectPr w:rsidR="0026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76" w:rsidRDefault="00A16B76" w:rsidP="00C608C9">
      <w:pPr>
        <w:spacing w:after="0" w:line="240" w:lineRule="auto"/>
      </w:pPr>
      <w:r>
        <w:separator/>
      </w:r>
    </w:p>
  </w:endnote>
  <w:endnote w:type="continuationSeparator" w:id="0">
    <w:p w:rsidR="00A16B76" w:rsidRDefault="00A16B76" w:rsidP="00C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05646"/>
      <w:docPartObj>
        <w:docPartGallery w:val="Page Numbers (Bottom of Page)"/>
        <w:docPartUnique/>
      </w:docPartObj>
    </w:sdtPr>
    <w:sdtEndPr/>
    <w:sdtContent>
      <w:p w:rsidR="00077BF8" w:rsidRDefault="00077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27">
          <w:rPr>
            <w:noProof/>
          </w:rPr>
          <w:t>4</w:t>
        </w:r>
        <w:r>
          <w:fldChar w:fldCharType="end"/>
        </w:r>
      </w:p>
    </w:sdtContent>
  </w:sdt>
  <w:p w:rsidR="00077BF8" w:rsidRDefault="00077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76" w:rsidRDefault="00A16B76" w:rsidP="00C608C9">
      <w:pPr>
        <w:spacing w:after="0" w:line="240" w:lineRule="auto"/>
      </w:pPr>
      <w:r>
        <w:separator/>
      </w:r>
    </w:p>
  </w:footnote>
  <w:footnote w:type="continuationSeparator" w:id="0">
    <w:p w:rsidR="00A16B76" w:rsidRDefault="00A16B76" w:rsidP="00C6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7E3"/>
    <w:multiLevelType w:val="hybridMultilevel"/>
    <w:tmpl w:val="E8A6ACCC"/>
    <w:lvl w:ilvl="0" w:tplc="45A8C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420C"/>
    <w:multiLevelType w:val="hybridMultilevel"/>
    <w:tmpl w:val="1ADCC5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F0133"/>
    <w:multiLevelType w:val="hybridMultilevel"/>
    <w:tmpl w:val="C2781582"/>
    <w:lvl w:ilvl="0" w:tplc="D46EF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86552"/>
    <w:multiLevelType w:val="hybridMultilevel"/>
    <w:tmpl w:val="3BA6C518"/>
    <w:lvl w:ilvl="0" w:tplc="B5E2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36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3E86C0B"/>
    <w:multiLevelType w:val="hybridMultilevel"/>
    <w:tmpl w:val="41A2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5581"/>
    <w:multiLevelType w:val="multilevel"/>
    <w:tmpl w:val="F9E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9181B"/>
    <w:multiLevelType w:val="hybridMultilevel"/>
    <w:tmpl w:val="FD08D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833DE"/>
    <w:multiLevelType w:val="hybridMultilevel"/>
    <w:tmpl w:val="28268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37738"/>
    <w:multiLevelType w:val="hybridMultilevel"/>
    <w:tmpl w:val="ECD43F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28391C"/>
    <w:multiLevelType w:val="hybridMultilevel"/>
    <w:tmpl w:val="BC1AAA94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>
    <w:nsid w:val="25723F55"/>
    <w:multiLevelType w:val="hybridMultilevel"/>
    <w:tmpl w:val="C840F5C8"/>
    <w:lvl w:ilvl="0" w:tplc="512420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60D739C"/>
    <w:multiLevelType w:val="hybridMultilevel"/>
    <w:tmpl w:val="BE00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76884"/>
    <w:multiLevelType w:val="hybridMultilevel"/>
    <w:tmpl w:val="D9DA2C44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82B07"/>
    <w:multiLevelType w:val="hybridMultilevel"/>
    <w:tmpl w:val="0DA27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DE72C4A"/>
    <w:multiLevelType w:val="hybridMultilevel"/>
    <w:tmpl w:val="9F9479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7935134"/>
    <w:multiLevelType w:val="hybridMultilevel"/>
    <w:tmpl w:val="9C74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47FC"/>
    <w:multiLevelType w:val="hybridMultilevel"/>
    <w:tmpl w:val="349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E6663"/>
    <w:multiLevelType w:val="hybridMultilevel"/>
    <w:tmpl w:val="57A6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0038"/>
    <w:multiLevelType w:val="hybridMultilevel"/>
    <w:tmpl w:val="BEE84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1">
    <w:nsid w:val="447F7E82"/>
    <w:multiLevelType w:val="hybridMultilevel"/>
    <w:tmpl w:val="24D43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80A"/>
    <w:multiLevelType w:val="hybridMultilevel"/>
    <w:tmpl w:val="E89C3DD6"/>
    <w:lvl w:ilvl="0" w:tplc="512420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8795F"/>
    <w:multiLevelType w:val="hybridMultilevel"/>
    <w:tmpl w:val="F6A4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4239"/>
    <w:multiLevelType w:val="hybridMultilevel"/>
    <w:tmpl w:val="368AD35C"/>
    <w:lvl w:ilvl="0" w:tplc="52EED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4C6726"/>
    <w:multiLevelType w:val="hybridMultilevel"/>
    <w:tmpl w:val="B3508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6023"/>
    <w:multiLevelType w:val="hybridMultilevel"/>
    <w:tmpl w:val="C9B0E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52063"/>
    <w:multiLevelType w:val="hybridMultilevel"/>
    <w:tmpl w:val="65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11C52"/>
    <w:multiLevelType w:val="hybridMultilevel"/>
    <w:tmpl w:val="467A4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DD7DEE"/>
    <w:multiLevelType w:val="hybridMultilevel"/>
    <w:tmpl w:val="CC2066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E236F0"/>
    <w:multiLevelType w:val="hybridMultilevel"/>
    <w:tmpl w:val="FCD2B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B5450E"/>
    <w:multiLevelType w:val="hybridMultilevel"/>
    <w:tmpl w:val="50482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33F04"/>
    <w:multiLevelType w:val="hybridMultilevel"/>
    <w:tmpl w:val="A31E6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5CDC"/>
    <w:multiLevelType w:val="hybridMultilevel"/>
    <w:tmpl w:val="74CC45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CAD6B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0122F6A"/>
    <w:multiLevelType w:val="hybridMultilevel"/>
    <w:tmpl w:val="461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909DF"/>
    <w:multiLevelType w:val="hybridMultilevel"/>
    <w:tmpl w:val="B3DC8F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43C7C1E"/>
    <w:multiLevelType w:val="hybridMultilevel"/>
    <w:tmpl w:val="DA76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16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716583F"/>
    <w:multiLevelType w:val="hybridMultilevel"/>
    <w:tmpl w:val="DF30F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2657F"/>
    <w:multiLevelType w:val="hybridMultilevel"/>
    <w:tmpl w:val="6C6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03D80"/>
    <w:multiLevelType w:val="hybridMultilevel"/>
    <w:tmpl w:val="4720003C"/>
    <w:lvl w:ilvl="0" w:tplc="5A4EE60C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"/>
  </w:num>
  <w:num w:numId="5">
    <w:abstractNumId w:val="25"/>
  </w:num>
  <w:num w:numId="6">
    <w:abstractNumId w:val="8"/>
  </w:num>
  <w:num w:numId="7">
    <w:abstractNumId w:val="39"/>
  </w:num>
  <w:num w:numId="8">
    <w:abstractNumId w:val="31"/>
  </w:num>
  <w:num w:numId="9">
    <w:abstractNumId w:val="30"/>
  </w:num>
  <w:num w:numId="10">
    <w:abstractNumId w:val="1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"/>
  </w:num>
  <w:num w:numId="14">
    <w:abstractNumId w:val="37"/>
  </w:num>
  <w:num w:numId="15">
    <w:abstractNumId w:val="34"/>
  </w:num>
  <w:num w:numId="16">
    <w:abstractNumId w:val="5"/>
  </w:num>
  <w:num w:numId="17">
    <w:abstractNumId w:val="38"/>
  </w:num>
  <w:num w:numId="18">
    <w:abstractNumId w:val="2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7"/>
  </w:num>
  <w:num w:numId="22">
    <w:abstractNumId w:val="12"/>
  </w:num>
  <w:num w:numId="23">
    <w:abstractNumId w:val="10"/>
  </w:num>
  <w:num w:numId="24">
    <w:abstractNumId w:val="21"/>
  </w:num>
  <w:num w:numId="25">
    <w:abstractNumId w:val="3"/>
  </w:num>
  <w:num w:numId="26">
    <w:abstractNumId w:val="15"/>
  </w:num>
  <w:num w:numId="27">
    <w:abstractNumId w:val="9"/>
  </w:num>
  <w:num w:numId="28">
    <w:abstractNumId w:val="4"/>
  </w:num>
  <w:num w:numId="29">
    <w:abstractNumId w:val="22"/>
  </w:num>
  <w:num w:numId="30">
    <w:abstractNumId w:val="40"/>
  </w:num>
  <w:num w:numId="31">
    <w:abstractNumId w:val="35"/>
  </w:num>
  <w:num w:numId="32">
    <w:abstractNumId w:val="32"/>
  </w:num>
  <w:num w:numId="33">
    <w:abstractNumId w:val="19"/>
  </w:num>
  <w:num w:numId="34">
    <w:abstractNumId w:val="33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16"/>
  </w:num>
  <w:num w:numId="40">
    <w:abstractNumId w:val="6"/>
  </w:num>
  <w:num w:numId="41">
    <w:abstractNumId w:val="36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E"/>
    <w:rsid w:val="00043D9D"/>
    <w:rsid w:val="00077BF8"/>
    <w:rsid w:val="00082D21"/>
    <w:rsid w:val="000F2DE5"/>
    <w:rsid w:val="00120E49"/>
    <w:rsid w:val="00122555"/>
    <w:rsid w:val="001A0C33"/>
    <w:rsid w:val="002653B2"/>
    <w:rsid w:val="002E5F53"/>
    <w:rsid w:val="003666FB"/>
    <w:rsid w:val="00375874"/>
    <w:rsid w:val="00377D81"/>
    <w:rsid w:val="004351EE"/>
    <w:rsid w:val="00494332"/>
    <w:rsid w:val="004B01B0"/>
    <w:rsid w:val="004D7E64"/>
    <w:rsid w:val="005B3CD4"/>
    <w:rsid w:val="005B571E"/>
    <w:rsid w:val="005F4AE5"/>
    <w:rsid w:val="005F4E11"/>
    <w:rsid w:val="005F7F0E"/>
    <w:rsid w:val="00603255"/>
    <w:rsid w:val="0060421A"/>
    <w:rsid w:val="00674A13"/>
    <w:rsid w:val="00697207"/>
    <w:rsid w:val="006C5822"/>
    <w:rsid w:val="00703DE7"/>
    <w:rsid w:val="0077463B"/>
    <w:rsid w:val="007A1150"/>
    <w:rsid w:val="007A49CD"/>
    <w:rsid w:val="007B06B8"/>
    <w:rsid w:val="007F004E"/>
    <w:rsid w:val="009F5E6B"/>
    <w:rsid w:val="00A11B27"/>
    <w:rsid w:val="00A16B76"/>
    <w:rsid w:val="00A42F1F"/>
    <w:rsid w:val="00AA0BB0"/>
    <w:rsid w:val="00AB0ECD"/>
    <w:rsid w:val="00AC2824"/>
    <w:rsid w:val="00AD78ED"/>
    <w:rsid w:val="00AE4E64"/>
    <w:rsid w:val="00B14D7D"/>
    <w:rsid w:val="00B4066C"/>
    <w:rsid w:val="00BB292C"/>
    <w:rsid w:val="00C0731E"/>
    <w:rsid w:val="00C511CA"/>
    <w:rsid w:val="00C53205"/>
    <w:rsid w:val="00C608C9"/>
    <w:rsid w:val="00CB09D3"/>
    <w:rsid w:val="00CC5CE5"/>
    <w:rsid w:val="00CD38B3"/>
    <w:rsid w:val="00DB02ED"/>
    <w:rsid w:val="00ED328F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EF3D-718D-4D5D-8452-36BFED5A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066C"/>
  </w:style>
  <w:style w:type="paragraph" w:styleId="a3">
    <w:name w:val="header"/>
    <w:basedOn w:val="a"/>
    <w:link w:val="a4"/>
    <w:uiPriority w:val="99"/>
    <w:unhideWhenUsed/>
    <w:rsid w:val="00B4066C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B4066C"/>
  </w:style>
  <w:style w:type="paragraph" w:styleId="a5">
    <w:name w:val="footer"/>
    <w:basedOn w:val="a"/>
    <w:link w:val="a6"/>
    <w:uiPriority w:val="99"/>
    <w:unhideWhenUsed/>
    <w:rsid w:val="00B4066C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B4066C"/>
  </w:style>
  <w:style w:type="paragraph" w:customStyle="1" w:styleId="12">
    <w:name w:val="Название1"/>
    <w:basedOn w:val="a"/>
    <w:next w:val="a"/>
    <w:qFormat/>
    <w:rsid w:val="00B4066C"/>
    <w:pPr>
      <w:pBdr>
        <w:bottom w:val="single" w:sz="8" w:space="4" w:color="4F81BD"/>
      </w:pBdr>
      <w:spacing w:beforeAutospacing="1" w:after="300" w:afterAutospacing="1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8"/>
    <w:rsid w:val="00B40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qFormat/>
    <w:rsid w:val="00B4066C"/>
    <w:pPr>
      <w:spacing w:before="100" w:beforeAutospacing="1" w:after="100" w:afterAutospacing="1" w:line="240" w:lineRule="auto"/>
      <w:ind w:left="720"/>
      <w:contextualSpacing/>
      <w:jc w:val="both"/>
    </w:pPr>
  </w:style>
  <w:style w:type="table" w:styleId="aa">
    <w:name w:val="Table Grid"/>
    <w:basedOn w:val="a1"/>
    <w:uiPriority w:val="59"/>
    <w:rsid w:val="00B4066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06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B4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40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066C"/>
    <w:pPr>
      <w:spacing w:before="100" w:beforeAutospacing="1" w:after="120" w:afterAutospacing="1" w:line="240" w:lineRule="auto"/>
      <w:ind w:left="283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066C"/>
  </w:style>
  <w:style w:type="paragraph" w:styleId="2">
    <w:name w:val="Body Text Indent 2"/>
    <w:basedOn w:val="a"/>
    <w:link w:val="20"/>
    <w:unhideWhenUsed/>
    <w:rsid w:val="00B4066C"/>
    <w:pPr>
      <w:spacing w:before="100" w:beforeAutospacing="1" w:after="120" w:afterAutospacing="1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rsid w:val="00B4066C"/>
  </w:style>
  <w:style w:type="character" w:styleId="af">
    <w:name w:val="Hyperlink"/>
    <w:basedOn w:val="a0"/>
    <w:rsid w:val="00B4066C"/>
    <w:rPr>
      <w:color w:val="0000FF"/>
      <w:u w:val="single"/>
    </w:rPr>
  </w:style>
  <w:style w:type="paragraph" w:styleId="a8">
    <w:name w:val="Title"/>
    <w:basedOn w:val="a"/>
    <w:next w:val="a"/>
    <w:link w:val="a7"/>
    <w:qFormat/>
    <w:rsid w:val="00B4066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B40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8">
    <w:name w:val="Сетка таблицы8"/>
    <w:basedOn w:val="a1"/>
    <w:next w:val="aa"/>
    <w:uiPriority w:val="39"/>
    <w:rsid w:val="00B4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4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66C"/>
    <w:rPr>
      <w:rFonts w:ascii="Segoe UI" w:hAnsi="Segoe UI" w:cs="Segoe UI"/>
      <w:sz w:val="18"/>
      <w:szCs w:val="18"/>
    </w:rPr>
  </w:style>
  <w:style w:type="paragraph" w:styleId="af2">
    <w:name w:val="No Spacing"/>
    <w:link w:val="af3"/>
    <w:uiPriority w:val="1"/>
    <w:qFormat/>
    <w:rsid w:val="00B4066C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7A49CD"/>
  </w:style>
  <w:style w:type="table" w:customStyle="1" w:styleId="4">
    <w:name w:val="Сетка таблицы4"/>
    <w:basedOn w:val="a1"/>
    <w:next w:val="aa"/>
    <w:uiPriority w:val="39"/>
    <w:rsid w:val="004943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077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7.dod9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7.dod9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t7.dod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52</Pages>
  <Words>9497</Words>
  <Characters>54136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2020-09-21T10:36:00Z</cp:lastPrinted>
  <dcterms:created xsi:type="dcterms:W3CDTF">2020-09-19T07:31:00Z</dcterms:created>
  <dcterms:modified xsi:type="dcterms:W3CDTF">2020-11-17T07:47:00Z</dcterms:modified>
</cp:coreProperties>
</file>